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75DE" w:rsidR="00BE75DE" w:rsidP="00BE75DE" w:rsidRDefault="00BE75DE" w14:paraId="42013E97" w14:textId="592A2B1C">
      <w:pPr>
        <w:pStyle w:val="Default"/>
        <w:rPr>
          <w:rFonts w:ascii="Arial" w:hAnsi="Arial" w:cs="Arial"/>
          <w:b/>
          <w:bCs/>
          <w:color w:val="auto"/>
          <w:sz w:val="32"/>
        </w:rPr>
      </w:pPr>
      <w:r w:rsidRPr="00BE75DE">
        <w:rPr>
          <w:rFonts w:ascii="Arial" w:hAnsi="Arial" w:cs="Arial"/>
          <w:b/>
          <w:bCs/>
          <w:color w:val="auto"/>
          <w:sz w:val="32"/>
        </w:rPr>
        <w:t xml:space="preserve">SUBSIDY OR AID </w:t>
      </w:r>
      <w:r w:rsidR="00457F9B">
        <w:rPr>
          <w:rFonts w:ascii="Arial" w:hAnsi="Arial" w:cs="Arial"/>
          <w:b/>
          <w:bCs/>
          <w:color w:val="auto"/>
          <w:sz w:val="32"/>
        </w:rPr>
        <w:t xml:space="preserve">INFORMATION </w:t>
      </w:r>
      <w:r w:rsidRPr="00BE75DE">
        <w:rPr>
          <w:rFonts w:ascii="Arial" w:hAnsi="Arial" w:cs="Arial"/>
          <w:b/>
          <w:bCs/>
          <w:color w:val="auto"/>
          <w:sz w:val="32"/>
        </w:rPr>
        <w:t xml:space="preserve">DECLARATION – </w:t>
      </w:r>
      <w:r>
        <w:rPr>
          <w:rFonts w:ascii="Arial" w:hAnsi="Arial" w:cs="Arial"/>
          <w:b/>
          <w:bCs/>
          <w:color w:val="auto"/>
          <w:sz w:val="32"/>
        </w:rPr>
        <w:t>PRO-FORMA</w:t>
      </w:r>
    </w:p>
    <w:p w:rsidRPr="00BE75DE" w:rsidR="00BE75DE" w:rsidP="00BE75DE" w:rsidRDefault="00BE75DE" w14:paraId="44CB0172" w14:textId="77777777">
      <w:pPr>
        <w:pStyle w:val="Default"/>
        <w:rPr>
          <w:rFonts w:ascii="Arial" w:hAnsi="Arial" w:cs="Arial"/>
          <w:color w:val="auto"/>
        </w:rPr>
      </w:pPr>
    </w:p>
    <w:p w:rsidRPr="00BE75DE" w:rsidR="00BE75DE" w:rsidP="00BE75DE" w:rsidRDefault="00BE75DE" w14:paraId="3B033D0B" w14:textId="75CBBD98">
      <w:pPr>
        <w:rPr>
          <w:rFonts w:ascii="Arial" w:hAnsi="Arial" w:cs="Arial"/>
          <w:sz w:val="24"/>
          <w:szCs w:val="24"/>
        </w:rPr>
      </w:pPr>
      <w:r w:rsidRPr="00BE75DE">
        <w:rPr>
          <w:rFonts w:ascii="Arial" w:hAnsi="Arial" w:cs="Arial"/>
          <w:sz w:val="24"/>
          <w:szCs w:val="24"/>
        </w:rPr>
        <w:t>This Relief is awarded as an exempted subsidy under Article 3.2(4) of the EU-UK Trade and Cooperation Agreement. There is a ceiling of 325,000 Special Drawing Rights</w:t>
      </w:r>
      <w:r w:rsidR="00457F9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457F9B">
        <w:rPr>
          <w:rFonts w:ascii="Arial" w:hAnsi="Arial" w:cs="Arial"/>
          <w:sz w:val="24"/>
          <w:szCs w:val="24"/>
        </w:rPr>
        <w:t xml:space="preserve"> </w:t>
      </w:r>
      <w:r w:rsidRPr="00BE75DE">
        <w:rPr>
          <w:rFonts w:ascii="Arial" w:hAnsi="Arial" w:cs="Arial"/>
          <w:sz w:val="24"/>
          <w:szCs w:val="24"/>
        </w:rPr>
        <w:t xml:space="preserve">for subsidies provided to any one economic actor under Article </w:t>
      </w:r>
      <w:r w:rsidR="00043508">
        <w:rPr>
          <w:rFonts w:ascii="Arial" w:hAnsi="Arial" w:cs="Arial"/>
          <w:sz w:val="24"/>
          <w:szCs w:val="24"/>
        </w:rPr>
        <w:t xml:space="preserve">3.2(4) </w:t>
      </w:r>
      <w:r w:rsidRPr="00BE75DE">
        <w:rPr>
          <w:rFonts w:ascii="Arial" w:hAnsi="Arial" w:cs="Arial"/>
          <w:sz w:val="24"/>
          <w:szCs w:val="24"/>
        </w:rPr>
        <w:t xml:space="preserve">over a </w:t>
      </w:r>
      <w:r w:rsidR="00C50BF1">
        <w:rPr>
          <w:rFonts w:ascii="Arial" w:hAnsi="Arial" w:cs="Arial"/>
          <w:sz w:val="24"/>
          <w:szCs w:val="24"/>
        </w:rPr>
        <w:t>three</w:t>
      </w:r>
      <w:r w:rsidRPr="00BE75DE">
        <w:rPr>
          <w:rFonts w:ascii="Arial" w:hAnsi="Arial" w:cs="Arial"/>
          <w:sz w:val="24"/>
          <w:szCs w:val="24"/>
        </w:rPr>
        <w:t xml:space="preserve">-year period.  Any Article 3.2(4) subsidies (or similar aid, including de minimis aid granted prior to 31 December 2020 under Commission Regulation (EU) No 1407/2013) awarded to the applicant will be relevant if the applicant wishes to apply, or has applied, for any Article 3.2(4) subsidies.  </w:t>
      </w:r>
    </w:p>
    <w:p w:rsidR="00BE75DE" w:rsidP="00BE75DE" w:rsidRDefault="00BE75DE" w14:paraId="0649A58B" w14:textId="31436FB0">
      <w:pPr>
        <w:rPr>
          <w:rFonts w:ascii="Arial" w:hAnsi="Arial" w:cs="Arial"/>
          <w:sz w:val="24"/>
          <w:szCs w:val="24"/>
        </w:rPr>
      </w:pPr>
      <w:r w:rsidRPr="00BE75DE">
        <w:rPr>
          <w:rFonts w:ascii="Arial" w:hAnsi="Arial" w:cs="Arial"/>
          <w:sz w:val="24"/>
          <w:szCs w:val="24"/>
        </w:rPr>
        <w:t xml:space="preserve">The applicant must retain this Agreement for </w:t>
      </w:r>
      <w:r w:rsidR="00C50BF1">
        <w:rPr>
          <w:rFonts w:ascii="Arial" w:hAnsi="Arial" w:cs="Arial"/>
          <w:sz w:val="24"/>
          <w:szCs w:val="24"/>
        </w:rPr>
        <w:t>three</w:t>
      </w:r>
      <w:r w:rsidRPr="00BE75DE">
        <w:rPr>
          <w:rFonts w:ascii="Arial" w:hAnsi="Arial" w:cs="Arial"/>
          <w:sz w:val="24"/>
          <w:szCs w:val="24"/>
        </w:rPr>
        <w:t xml:space="preserve"> years from the date of this Agreement and </w:t>
      </w:r>
      <w:r w:rsidR="00C50BF1">
        <w:rPr>
          <w:rFonts w:ascii="Arial" w:hAnsi="Arial" w:cs="Arial"/>
          <w:sz w:val="24"/>
          <w:szCs w:val="24"/>
        </w:rPr>
        <w:t xml:space="preserve">must be able to </w:t>
      </w:r>
      <w:r w:rsidRPr="00BE75DE">
        <w:rPr>
          <w:rFonts w:ascii="Arial" w:hAnsi="Arial" w:cs="Arial"/>
          <w:sz w:val="24"/>
          <w:szCs w:val="24"/>
        </w:rPr>
        <w:t>produce it on reques</w:t>
      </w:r>
      <w:r>
        <w:rPr>
          <w:rFonts w:ascii="Arial" w:hAnsi="Arial" w:cs="Arial"/>
          <w:sz w:val="24"/>
          <w:szCs w:val="24"/>
        </w:rPr>
        <w:t>t by the UK public authorities.</w:t>
      </w:r>
    </w:p>
    <w:p w:rsidR="00BE75DE" w:rsidP="00BE75DE" w:rsidRDefault="00BE75DE" w14:paraId="5260711B" w14:textId="77777777">
      <w:pPr>
        <w:rPr>
          <w:rFonts w:ascii="Arial" w:hAnsi="Arial" w:cs="Arial"/>
          <w:sz w:val="24"/>
          <w:szCs w:val="24"/>
        </w:rPr>
      </w:pPr>
      <w:r w:rsidRPr="00BE75DE">
        <w:rPr>
          <w:rFonts w:ascii="Arial" w:hAnsi="Arial" w:cs="Arial"/>
          <w:sz w:val="24"/>
          <w:szCs w:val="24"/>
        </w:rPr>
        <w:t>You may need to keep this Agreement for longer than three years for other purposes.</w:t>
      </w:r>
    </w:p>
    <w:p w:rsidRPr="00BE75DE" w:rsidR="00BE75DE" w:rsidP="00BE75DE" w:rsidRDefault="00BE75DE" w14:paraId="58DFE7B5" w14:textId="77777777">
      <w:pPr>
        <w:rPr>
          <w:rFonts w:ascii="Arial" w:hAnsi="Arial" w:cs="Arial"/>
          <w:sz w:val="24"/>
          <w:szCs w:val="24"/>
        </w:rPr>
      </w:pPr>
    </w:p>
    <w:p w:rsidR="00BE75DE" w:rsidP="00BE75DE" w:rsidRDefault="00BE75DE" w14:paraId="20C8EEDC" w14:textId="77777777">
      <w:pPr>
        <w:rPr>
          <w:rFonts w:ascii="Arial" w:hAnsi="Arial" w:cs="Arial"/>
          <w:b/>
          <w:sz w:val="28"/>
          <w:szCs w:val="24"/>
          <w:u w:val="single"/>
        </w:rPr>
      </w:pPr>
      <w:r w:rsidRPr="00BE75DE">
        <w:rPr>
          <w:rFonts w:ascii="Arial" w:hAnsi="Arial" w:cs="Arial"/>
          <w:b/>
          <w:sz w:val="28"/>
          <w:szCs w:val="24"/>
          <w:u w:val="single"/>
        </w:rPr>
        <w:t xml:space="preserve">PLEASE STATE ALL PUBLIC ASSISTANCE OF THE </w:t>
      </w:r>
      <w:r>
        <w:rPr>
          <w:rFonts w:ascii="Arial" w:hAnsi="Arial" w:cs="Arial"/>
          <w:b/>
          <w:sz w:val="28"/>
          <w:szCs w:val="24"/>
          <w:u w:val="single"/>
        </w:rPr>
        <w:t xml:space="preserve">SINGLE ECONOMIC ACTOR APPLYING </w:t>
      </w:r>
    </w:p>
    <w:p w:rsidRPr="00BE75DE" w:rsidR="00BE75DE" w:rsidP="00BE75DE" w:rsidRDefault="00BE75DE" w14:paraId="57803B2C" w14:textId="77777777">
      <w:pPr>
        <w:rPr>
          <w:rFonts w:ascii="Arial" w:hAnsi="Arial" w:cs="Arial"/>
          <w:b/>
          <w:sz w:val="24"/>
          <w:szCs w:val="24"/>
        </w:rPr>
      </w:pPr>
      <w:r w:rsidRPr="00BE75DE">
        <w:rPr>
          <w:rFonts w:ascii="Arial" w:hAnsi="Arial" w:cs="Arial"/>
          <w:b/>
          <w:sz w:val="24"/>
          <w:szCs w:val="24"/>
        </w:rPr>
        <w:t>(NOTE: A single economic actor could be the controlling interest in multiple separate businesses)</w:t>
      </w:r>
    </w:p>
    <w:tbl>
      <w:tblPr>
        <w:tblStyle w:val="TableGrid"/>
        <w:tblW w:w="10638" w:type="dxa"/>
        <w:tblInd w:w="-5" w:type="dxa"/>
        <w:tblLook w:val="04A0" w:firstRow="1" w:lastRow="0" w:firstColumn="1" w:lastColumn="0" w:noHBand="0" w:noVBand="1"/>
      </w:tblPr>
      <w:tblGrid>
        <w:gridCol w:w="2226"/>
        <w:gridCol w:w="1335"/>
        <w:gridCol w:w="1335"/>
        <w:gridCol w:w="1695"/>
        <w:gridCol w:w="1867"/>
        <w:gridCol w:w="2180"/>
      </w:tblGrid>
      <w:tr w:rsidRPr="00BE75DE" w:rsidR="00226234" w:rsidTr="00226234" w14:paraId="1D27CE06" w14:textId="77777777">
        <w:trPr>
          <w:trHeight w:val="2016"/>
        </w:trPr>
        <w:tc>
          <w:tcPr>
            <w:tcW w:w="2226" w:type="dxa"/>
          </w:tcPr>
          <w:p w:rsidRPr="00BE75DE" w:rsidR="00226234" w:rsidP="00226234" w:rsidRDefault="00226234" w14:paraId="63EAA03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Date received</w:t>
            </w:r>
          </w:p>
          <w:p w:rsidRPr="00BE75DE" w:rsidR="00226234" w:rsidP="00226234" w:rsidRDefault="00226234" w14:paraId="5110E781" w14:textId="3B111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(DD/MM/YYYY)</w:t>
            </w:r>
          </w:p>
        </w:tc>
        <w:tc>
          <w:tcPr>
            <w:tcW w:w="1335" w:type="dxa"/>
          </w:tcPr>
          <w:p w:rsidRPr="00BE75DE" w:rsidR="00226234" w:rsidP="00226234" w:rsidRDefault="00226234" w14:paraId="6A086A6F" w14:textId="677DD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Amount (£)</w:t>
            </w:r>
          </w:p>
        </w:tc>
        <w:tc>
          <w:tcPr>
            <w:tcW w:w="1335" w:type="dxa"/>
          </w:tcPr>
          <w:p w:rsidR="00226234" w:rsidP="00226234" w:rsidRDefault="00226234" w14:paraId="6D6AEB3C" w14:textId="297AE0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Name of Support</w:t>
            </w:r>
          </w:p>
          <w:p w:rsidRPr="00BE75DE" w:rsidR="00226234" w:rsidP="00226234" w:rsidRDefault="00226234" w14:paraId="39CF5E5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Scheme</w:t>
            </w:r>
          </w:p>
        </w:tc>
        <w:tc>
          <w:tcPr>
            <w:tcW w:w="1695" w:type="dxa"/>
          </w:tcPr>
          <w:p w:rsidRPr="00BE75DE" w:rsidR="00226234" w:rsidP="00226234" w:rsidRDefault="00226234" w14:paraId="6363586B" w14:textId="045E4A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Nature of assistance</w:t>
            </w:r>
          </w:p>
          <w:p w:rsidRPr="00BE75DE" w:rsidR="00226234" w:rsidP="00226234" w:rsidRDefault="00226234" w14:paraId="7543E3C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(Tax Relief, Grant, Loan, etc..)</w:t>
            </w:r>
          </w:p>
        </w:tc>
        <w:tc>
          <w:tcPr>
            <w:tcW w:w="1867" w:type="dxa"/>
          </w:tcPr>
          <w:p w:rsidRPr="00BE75DE" w:rsidR="00226234" w:rsidP="00226234" w:rsidRDefault="00226234" w14:paraId="48861A2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Sector of the Economic Actor (Hospitality, Energy, Fisheries, etc…)</w:t>
            </w:r>
          </w:p>
        </w:tc>
        <w:tc>
          <w:tcPr>
            <w:tcW w:w="2180" w:type="dxa"/>
          </w:tcPr>
          <w:p w:rsidR="00226234" w:rsidP="00226234" w:rsidRDefault="00226234" w14:paraId="6D8EF7D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DE">
              <w:rPr>
                <w:rFonts w:ascii="Arial" w:hAnsi="Arial" w:cs="Arial"/>
                <w:b/>
                <w:sz w:val="24"/>
                <w:szCs w:val="24"/>
              </w:rPr>
              <w:t>Organisation providing the assistance/aid</w:t>
            </w:r>
          </w:p>
          <w:p w:rsidRPr="00BE75DE" w:rsidR="00B9403A" w:rsidP="00226234" w:rsidRDefault="00B9403A" w14:paraId="7E75798F" w14:textId="2B100D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E75DE" w:rsidR="00226234" w:rsidTr="00226234" w14:paraId="39BB7E10" w14:textId="77777777">
        <w:trPr>
          <w:trHeight w:val="217"/>
        </w:trPr>
        <w:tc>
          <w:tcPr>
            <w:tcW w:w="2226" w:type="dxa"/>
          </w:tcPr>
          <w:p w:rsidRPr="00BE75DE" w:rsidR="00226234" w:rsidP="00226234" w:rsidRDefault="00226234" w14:paraId="383D4B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66E26B5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1B1790B4" w14:textId="5FE81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Pr="00BE75DE" w:rsidR="00226234" w:rsidP="00226234" w:rsidRDefault="00226234" w14:paraId="7216F8AB" w14:textId="47BDD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Pr="00BE75DE" w:rsidR="00226234" w:rsidP="00226234" w:rsidRDefault="00226234" w14:paraId="764EA9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Pr="00BE75DE" w:rsidR="00226234" w:rsidP="00226234" w:rsidRDefault="00226234" w14:paraId="207BD0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E75DE" w:rsidR="00226234" w:rsidTr="00226234" w14:paraId="4314BBBD" w14:textId="77777777">
        <w:trPr>
          <w:trHeight w:val="217"/>
        </w:trPr>
        <w:tc>
          <w:tcPr>
            <w:tcW w:w="2226" w:type="dxa"/>
          </w:tcPr>
          <w:p w:rsidRPr="00BE75DE" w:rsidR="00226234" w:rsidP="00226234" w:rsidRDefault="00226234" w14:paraId="4EE53B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7312B9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68E01037" w14:textId="173BFA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Pr="00BE75DE" w:rsidR="00226234" w:rsidP="00226234" w:rsidRDefault="00226234" w14:paraId="76DAF71A" w14:textId="26495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Pr="00BE75DE" w:rsidR="00226234" w:rsidP="00226234" w:rsidRDefault="00226234" w14:paraId="49469A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Pr="00BE75DE" w:rsidR="00226234" w:rsidP="00226234" w:rsidRDefault="00226234" w14:paraId="387B7B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E75DE" w:rsidR="00226234" w:rsidTr="00226234" w14:paraId="2E4C9487" w14:textId="77777777">
        <w:trPr>
          <w:trHeight w:val="57"/>
        </w:trPr>
        <w:tc>
          <w:tcPr>
            <w:tcW w:w="2226" w:type="dxa"/>
          </w:tcPr>
          <w:p w:rsidRPr="00BE75DE" w:rsidR="00226234" w:rsidP="00226234" w:rsidRDefault="00226234" w14:paraId="5672B6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0C197B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0D731A01" w14:textId="30677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Pr="00BE75DE" w:rsidR="00226234" w:rsidP="00226234" w:rsidRDefault="00226234" w14:paraId="13B951C3" w14:textId="46045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Pr="00BE75DE" w:rsidR="00226234" w:rsidP="00226234" w:rsidRDefault="00226234" w14:paraId="47825E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Pr="00BE75DE" w:rsidR="00226234" w:rsidP="00226234" w:rsidRDefault="00226234" w14:paraId="16CD6E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E75DE" w:rsidR="00226234" w:rsidTr="00226234" w14:paraId="39A25111" w14:textId="77777777">
        <w:trPr>
          <w:trHeight w:val="217"/>
        </w:trPr>
        <w:tc>
          <w:tcPr>
            <w:tcW w:w="2226" w:type="dxa"/>
          </w:tcPr>
          <w:p w:rsidRPr="00BE75DE" w:rsidR="00226234" w:rsidP="00226234" w:rsidRDefault="00226234" w14:paraId="7B1435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2101DB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BE75DE" w:rsidR="00226234" w:rsidP="00226234" w:rsidRDefault="00226234" w14:paraId="4AEAD656" w14:textId="48AC9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Pr="00BE75DE" w:rsidR="00226234" w:rsidP="00226234" w:rsidRDefault="00226234" w14:paraId="2E2D6C2C" w14:textId="6E899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Pr="00BE75DE" w:rsidR="00226234" w:rsidP="00226234" w:rsidRDefault="00226234" w14:paraId="1F9BA0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Pr="00BE75DE" w:rsidR="00226234" w:rsidP="00226234" w:rsidRDefault="00226234" w14:paraId="2335B2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E75DE" w:rsidR="00BE75DE" w:rsidP="00BE75DE" w:rsidRDefault="00BE75DE" w14:paraId="230CBE90" w14:textId="77777777">
      <w:pPr>
        <w:pStyle w:val="Default"/>
        <w:rPr>
          <w:rFonts w:ascii="Arial" w:hAnsi="Arial" w:cs="Arial"/>
          <w:i/>
          <w:color w:val="auto"/>
        </w:rPr>
      </w:pPr>
    </w:p>
    <w:p w:rsidRPr="00BE75DE" w:rsidR="00BE75DE" w:rsidP="00BE75DE" w:rsidRDefault="00BE75DE" w14:paraId="3D9542DD" w14:textId="77777777">
      <w:pPr>
        <w:pStyle w:val="Default"/>
        <w:rPr>
          <w:rFonts w:ascii="Arial" w:hAnsi="Arial" w:cs="Arial"/>
          <w:i/>
          <w:color w:val="auto"/>
        </w:rPr>
      </w:pPr>
    </w:p>
    <w:p w:rsidR="00BE75DE" w:rsidP="00BE75DE" w:rsidRDefault="00BE75DE" w14:paraId="2232F353" w14:textId="77777777">
      <w:pPr>
        <w:pStyle w:val="Default"/>
        <w:rPr>
          <w:rFonts w:ascii="Arial" w:hAnsi="Arial" w:cs="Arial"/>
          <w:b/>
          <w:bCs/>
          <w:color w:val="auto"/>
        </w:rPr>
      </w:pPr>
    </w:p>
    <w:p w:rsidR="00BE75DE" w:rsidP="00BE75DE" w:rsidRDefault="00BE75DE" w14:paraId="17AD853B" w14:textId="77777777">
      <w:pPr>
        <w:pStyle w:val="Default"/>
        <w:rPr>
          <w:rFonts w:ascii="Arial" w:hAnsi="Arial" w:cs="Arial"/>
          <w:b/>
          <w:bCs/>
          <w:color w:val="auto"/>
        </w:rPr>
      </w:pPr>
    </w:p>
    <w:p w:rsidRPr="00BE75DE" w:rsidR="00BE75DE" w:rsidP="00BE75DE" w:rsidRDefault="00BE75DE" w14:paraId="76DCE63F" w14:textId="53D9D561">
      <w:pPr>
        <w:pStyle w:val="Default"/>
        <w:rPr>
          <w:rFonts w:ascii="Arial" w:hAnsi="Arial" w:cs="Arial"/>
          <w:i/>
          <w:color w:val="auto"/>
        </w:rPr>
      </w:pPr>
      <w:r w:rsidRPr="00BE75DE">
        <w:rPr>
          <w:rFonts w:ascii="Arial" w:hAnsi="Arial" w:cs="Arial"/>
          <w:b/>
          <w:bCs/>
          <w:color w:val="auto"/>
        </w:rPr>
        <w:t>Statement:</w:t>
      </w:r>
      <w:r w:rsidRPr="00BE75DE">
        <w:rPr>
          <w:rFonts w:ascii="Arial" w:hAnsi="Arial" w:cs="Arial"/>
          <w:bCs/>
          <w:color w:val="auto"/>
        </w:rPr>
        <w:t xml:space="preserve"> I confirm that the information I have provided above is complete and accurate. I understand that failure to disclose relevant information may lead to a requirement to refund the value of the </w:t>
      </w:r>
      <w:r w:rsidR="00912C14">
        <w:rPr>
          <w:rFonts w:ascii="Arial" w:hAnsi="Arial" w:cs="Arial"/>
          <w:bCs/>
          <w:color w:val="auto"/>
        </w:rPr>
        <w:t>subsidy</w:t>
      </w:r>
      <w:r w:rsidRPr="00BE75DE">
        <w:rPr>
          <w:rFonts w:ascii="Arial" w:hAnsi="Arial" w:cs="Arial"/>
          <w:bCs/>
          <w:color w:val="auto"/>
        </w:rPr>
        <w:t xml:space="preserve"> provided plus interest from the date that the </w:t>
      </w:r>
      <w:r w:rsidR="00912C14">
        <w:rPr>
          <w:rFonts w:ascii="Arial" w:hAnsi="Arial" w:cs="Arial"/>
          <w:bCs/>
          <w:color w:val="auto"/>
        </w:rPr>
        <w:t xml:space="preserve">subsidy </w:t>
      </w:r>
      <w:r w:rsidRPr="00BE75DE">
        <w:rPr>
          <w:rFonts w:ascii="Arial" w:hAnsi="Arial" w:cs="Arial"/>
          <w:bCs/>
          <w:color w:val="auto"/>
        </w:rPr>
        <w:t xml:space="preserve">was received. </w:t>
      </w:r>
    </w:p>
    <w:p w:rsidRPr="00BE75DE" w:rsidR="00BE75DE" w:rsidP="00BE75DE" w:rsidRDefault="00BE75DE" w14:paraId="1379F979" w14:textId="77777777">
      <w:pPr>
        <w:pStyle w:val="Default"/>
        <w:ind w:left="720"/>
        <w:rPr>
          <w:rFonts w:ascii="Arial" w:hAnsi="Arial" w:cs="Arial"/>
          <w:b/>
          <w:bCs/>
          <w:color w:val="auto"/>
        </w:rPr>
      </w:pPr>
    </w:p>
    <w:p w:rsidRPr="00BE75DE" w:rsidR="00BE75DE" w:rsidP="00BE75DE" w:rsidRDefault="00BE75DE" w14:paraId="496450BA" w14:textId="77777777">
      <w:pPr>
        <w:rPr>
          <w:rFonts w:ascii="Arial" w:hAnsi="Arial" w:cs="Arial"/>
          <w:sz w:val="24"/>
          <w:szCs w:val="24"/>
        </w:rPr>
      </w:pPr>
      <w:r w:rsidRPr="00BE75DE">
        <w:rPr>
          <w:rFonts w:ascii="Arial" w:hAnsi="Arial" w:cs="Arial"/>
          <w:b/>
          <w:bCs/>
          <w:sz w:val="24"/>
          <w:szCs w:val="24"/>
        </w:rPr>
        <w:t xml:space="preserve">Signed: </w:t>
      </w:r>
      <w:r w:rsidRPr="00BE75DE">
        <w:rPr>
          <w:rFonts w:ascii="Arial" w:hAnsi="Arial" w:cs="Arial"/>
          <w:b/>
          <w:bCs/>
          <w:sz w:val="24"/>
          <w:szCs w:val="24"/>
        </w:rPr>
        <w:tab/>
      </w:r>
      <w:r w:rsidRPr="00BE75DE">
        <w:rPr>
          <w:rFonts w:ascii="Arial" w:hAnsi="Arial" w:cs="Arial"/>
          <w:bCs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</w:rPr>
        <w:tab/>
      </w:r>
      <w:r w:rsidRPr="00BE75DE">
        <w:rPr>
          <w:rFonts w:ascii="Arial" w:hAnsi="Arial" w:cs="Arial"/>
          <w:sz w:val="24"/>
          <w:szCs w:val="24"/>
        </w:rPr>
        <w:tab/>
      </w:r>
    </w:p>
    <w:p w:rsidRPr="00BE75DE" w:rsidR="00027C27" w:rsidP="00B561C0" w:rsidRDefault="00BE75DE" w14:paraId="2879CB22" w14:textId="77777777">
      <w:pPr>
        <w:rPr>
          <w:rFonts w:ascii="Arial" w:hAnsi="Arial" w:cs="Arial"/>
          <w:sz w:val="24"/>
          <w:szCs w:val="24"/>
          <w:u w:val="single"/>
        </w:rPr>
      </w:pPr>
      <w:r w:rsidRPr="00BE75DE">
        <w:rPr>
          <w:rFonts w:ascii="Arial" w:hAnsi="Arial" w:cs="Arial"/>
          <w:sz w:val="24"/>
          <w:szCs w:val="24"/>
        </w:rPr>
        <w:t>Print Name:</w:t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</w:rPr>
        <w:tab/>
        <w:t>Position:</w:t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</w:rPr>
        <w:tab/>
        <w:t>Date:</w:t>
      </w:r>
      <w:r w:rsidRPr="00BE75DE">
        <w:rPr>
          <w:rFonts w:ascii="Arial" w:hAnsi="Arial" w:cs="Arial"/>
          <w:sz w:val="24"/>
          <w:szCs w:val="24"/>
        </w:rPr>
        <w:tab/>
      </w:r>
      <w:r w:rsidRPr="00BE75DE">
        <w:rPr>
          <w:rFonts w:ascii="Arial" w:hAnsi="Arial" w:cs="Arial"/>
          <w:sz w:val="24"/>
          <w:szCs w:val="24"/>
        </w:rPr>
        <w:softHyphen/>
      </w:r>
      <w:r w:rsidRPr="00BE75DE">
        <w:rPr>
          <w:rFonts w:ascii="Arial" w:hAnsi="Arial" w:cs="Arial"/>
          <w:sz w:val="24"/>
          <w:szCs w:val="24"/>
          <w:u w:val="single"/>
        </w:rPr>
        <w:tab/>
      </w:r>
      <w:r w:rsidRPr="00BE75DE">
        <w:rPr>
          <w:rFonts w:ascii="Arial" w:hAnsi="Arial" w:cs="Arial"/>
          <w:sz w:val="24"/>
          <w:szCs w:val="24"/>
          <w:u w:val="single"/>
        </w:rPr>
        <w:tab/>
      </w:r>
    </w:p>
    <w:sectPr w:rsidRPr="00BE75DE" w:rsidR="00027C27" w:rsidSect="00BE75DE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407C" w14:textId="77777777" w:rsidR="00D92551" w:rsidRDefault="00D92551" w:rsidP="00457F9B">
      <w:pPr>
        <w:spacing w:after="0" w:line="240" w:lineRule="auto"/>
      </w:pPr>
      <w:r>
        <w:separator/>
      </w:r>
    </w:p>
  </w:endnote>
  <w:endnote w:type="continuationSeparator" w:id="0">
    <w:p w14:paraId="0BCC4D6F" w14:textId="77777777" w:rsidR="00D92551" w:rsidRDefault="00D92551" w:rsidP="0045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82B9" w14:textId="77777777" w:rsidR="00D92551" w:rsidRDefault="00D92551" w:rsidP="00457F9B">
      <w:pPr>
        <w:spacing w:after="0" w:line="240" w:lineRule="auto"/>
      </w:pPr>
      <w:r>
        <w:separator/>
      </w:r>
    </w:p>
  </w:footnote>
  <w:footnote w:type="continuationSeparator" w:id="0">
    <w:p w14:paraId="39AFD4B4" w14:textId="77777777" w:rsidR="00D92551" w:rsidRDefault="00D92551" w:rsidP="00457F9B">
      <w:pPr>
        <w:spacing w:after="0" w:line="240" w:lineRule="auto"/>
      </w:pPr>
      <w:r>
        <w:continuationSeparator/>
      </w:r>
    </w:p>
  </w:footnote>
  <w:footnote w:id="1">
    <w:p w14:paraId="09378B2D" w14:textId="3EDBABFB" w:rsidR="00457F9B" w:rsidRDefault="00457F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7F9B">
        <w:t xml:space="preserve">The term “Special Drawing Rights” refers to the International Monetary Fund (IMF) reserve currency rate of exchange which fluctuates </w:t>
      </w:r>
      <w:proofErr w:type="gramStart"/>
      <w:r w:rsidRPr="00457F9B">
        <w:t>on a daily basis</w:t>
      </w:r>
      <w:proofErr w:type="gramEnd"/>
      <w:r w:rsidRPr="00457F9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DE"/>
    <w:rsid w:val="00027C27"/>
    <w:rsid w:val="00043508"/>
    <w:rsid w:val="000C0CF4"/>
    <w:rsid w:val="000E4CB5"/>
    <w:rsid w:val="001D1E4E"/>
    <w:rsid w:val="00226234"/>
    <w:rsid w:val="00281579"/>
    <w:rsid w:val="002A6F0F"/>
    <w:rsid w:val="002F1494"/>
    <w:rsid w:val="00306C61"/>
    <w:rsid w:val="0037582B"/>
    <w:rsid w:val="00457F9B"/>
    <w:rsid w:val="00857548"/>
    <w:rsid w:val="008E5E7D"/>
    <w:rsid w:val="00912C14"/>
    <w:rsid w:val="00944CC7"/>
    <w:rsid w:val="009B7615"/>
    <w:rsid w:val="009E14B1"/>
    <w:rsid w:val="00A85092"/>
    <w:rsid w:val="00B4681C"/>
    <w:rsid w:val="00B51BDC"/>
    <w:rsid w:val="00B561C0"/>
    <w:rsid w:val="00B773CE"/>
    <w:rsid w:val="00B9403A"/>
    <w:rsid w:val="00BE75DE"/>
    <w:rsid w:val="00C50BF1"/>
    <w:rsid w:val="00C91823"/>
    <w:rsid w:val="00D008AB"/>
    <w:rsid w:val="00D92551"/>
    <w:rsid w:val="00F61F89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06DE"/>
  <w15:chartTrackingRefBased/>
  <w15:docId w15:val="{F9D1AE1C-48F7-46CF-BF45-105E3DA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DE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spacing w:after="0" w:line="240" w:lineRule="auto"/>
      <w:outlineLvl w:val="0"/>
    </w:pPr>
    <w:rPr>
      <w:rFonts w:ascii="Arial" w:eastAsia="Times New Roman" w:hAnsi="Arial" w:cs="Times New Roman"/>
      <w:kern w:val="24"/>
      <w:sz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spacing w:after="0" w:line="240" w:lineRule="auto"/>
      <w:outlineLvl w:val="1"/>
    </w:pPr>
    <w:rPr>
      <w:rFonts w:ascii="Arial" w:eastAsia="Times New Roman" w:hAnsi="Arial" w:cs="Times New Roman"/>
      <w:kern w:val="24"/>
      <w:sz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spacing w:after="0" w:line="240" w:lineRule="auto"/>
      <w:outlineLvl w:val="2"/>
    </w:pPr>
    <w:rPr>
      <w:rFonts w:ascii="Arial" w:eastAsia="Times New Roman" w:hAnsi="Arial" w:cs="Times New Roman"/>
      <w:kern w:val="24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spacing w:after="0" w:line="240" w:lineRule="auto"/>
      <w:ind w:left="2160"/>
    </w:pPr>
    <w:rPr>
      <w:rFonts w:ascii="Arial" w:eastAsia="Times New Roman" w:hAnsi="Arial" w:cs="Times New Roman"/>
      <w:kern w:val="24"/>
      <w:sz w:val="24"/>
      <w:szCs w:val="20"/>
      <w:lang w:eastAsia="en-US"/>
    </w:rPr>
  </w:style>
  <w:style w:type="paragraph" w:customStyle="1" w:styleId="Outline5">
    <w:name w:val="Outline5"/>
    <w:basedOn w:val="Normal"/>
    <w:next w:val="Normal"/>
    <w:rsid w:val="00C91823"/>
    <w:pPr>
      <w:spacing w:after="0" w:line="240" w:lineRule="auto"/>
      <w:ind w:left="720"/>
    </w:pPr>
    <w:rPr>
      <w:rFonts w:ascii="Arial" w:eastAsia="Times New Roman" w:hAnsi="Arial" w:cs="Times New Roman"/>
      <w:kern w:val="24"/>
      <w:sz w:val="24"/>
      <w:szCs w:val="20"/>
      <w:lang w:eastAsia="en-US"/>
    </w:rPr>
  </w:style>
  <w:style w:type="paragraph" w:customStyle="1" w:styleId="Outline6">
    <w:name w:val="Outline6"/>
    <w:basedOn w:val="Normal"/>
    <w:next w:val="Normal"/>
    <w:rsid w:val="00C91823"/>
    <w:pPr>
      <w:spacing w:after="240" w:line="240" w:lineRule="auto"/>
      <w:ind w:left="2160"/>
    </w:pPr>
    <w:rPr>
      <w:rFonts w:ascii="Arial" w:eastAsia="Times New Roman" w:hAnsi="Arial" w:cs="Times New Roman"/>
      <w:kern w:val="24"/>
      <w:sz w:val="24"/>
      <w:szCs w:val="20"/>
      <w:lang w:eastAsia="en-US"/>
    </w:rPr>
  </w:style>
  <w:style w:type="paragraph" w:customStyle="1" w:styleId="Outline7">
    <w:name w:val="Outline7"/>
    <w:basedOn w:val="Normal"/>
    <w:next w:val="Normal"/>
    <w:rsid w:val="00C91823"/>
    <w:pPr>
      <w:spacing w:after="240" w:line="240" w:lineRule="auto"/>
      <w:ind w:left="720"/>
    </w:pPr>
    <w:rPr>
      <w:rFonts w:ascii="Arial" w:eastAsia="Times New Roman" w:hAnsi="Arial" w:cs="Times New Roman"/>
      <w:kern w:val="24"/>
      <w:sz w:val="24"/>
      <w:szCs w:val="20"/>
      <w:lang w:eastAsia="en-US"/>
    </w:rPr>
  </w:style>
  <w:style w:type="paragraph" w:customStyle="1" w:styleId="Default">
    <w:name w:val="Default"/>
    <w:rsid w:val="00BE75DE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E75DE"/>
    <w:rPr>
      <w:rFonts w:ascii="Verdana" w:eastAsiaTheme="minorEastAsia" w:hAnsi="Verdana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C1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C1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14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A6F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F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F9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57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5D87-A954-48C8-A894-4D143300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Subsidy and Aid Information Form</dc:title>
  <dc:subject>
  </dc:subject>
  <dc:creator>Messis J (James)</dc:creator>
  <cp:keywords>subsidy aid information form business rates 2022</cp:keywords>
  <dc:description>
  </dc:description>
  <cp:lastModifiedBy>Leigh Taylor</cp:lastModifiedBy>
  <cp:revision>2</cp:revision>
  <dcterms:created xsi:type="dcterms:W3CDTF">2022-03-30T14:48:00Z</dcterms:created>
  <dcterms:modified xsi:type="dcterms:W3CDTF">2022-04-01T14:39:58Z</dcterms:modified>
</cp:coreProperties>
</file>