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2B42" w:rsidP="00F06F11" w:rsidRDefault="0028484C" w14:paraId="3BD00DDB" w14:textId="5B7725E7">
      <w:pPr>
        <w:pStyle w:val="Header"/>
        <w:jc w:val="center"/>
        <w:rPr>
          <w:rFonts w:ascii="Arial" w:hAnsi="Arial"/>
          <w:b/>
          <w:sz w:val="24"/>
        </w:rPr>
      </w:pPr>
      <w:r>
        <w:rPr>
          <w:rFonts w:ascii="Tms Rmn" w:hAnsi="Tms Rmn"/>
          <w:noProof/>
          <w:color w:val="000000"/>
          <w:sz w:val="24"/>
        </w:rPr>
        <w:drawing>
          <wp:inline distT="0" distB="0" distL="0" distR="0" wp14:anchorId="31B939FB" wp14:editId="6BB7B9FE">
            <wp:extent cx="1746250" cy="135255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11" w:rsidP="00CA4D4A" w:rsidRDefault="00F06F11" w14:paraId="6D1AD9A5" w14:textId="77777777">
      <w:pPr>
        <w:ind w:right="851"/>
        <w:jc w:val="center"/>
        <w:rPr>
          <w:rFonts w:ascii="Arial" w:hAnsi="Arial"/>
          <w:b/>
          <w:sz w:val="28"/>
          <w:u w:val="single"/>
        </w:rPr>
      </w:pPr>
    </w:p>
    <w:p w:rsidR="00282B42" w:rsidP="00CA4D4A" w:rsidRDefault="00282B42" w14:paraId="37B04EF8" w14:textId="460947F8">
      <w:pPr>
        <w:ind w:right="851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  <w:u w:val="single"/>
        </w:rPr>
        <w:t>Explanatory Leaflet for Council Tax Second Home / Holiday Home</w:t>
      </w:r>
      <w:r w:rsidR="005D6841">
        <w:rPr>
          <w:rFonts w:ascii="Arial" w:hAnsi="Arial"/>
          <w:b/>
          <w:sz w:val="28"/>
          <w:u w:val="single"/>
        </w:rPr>
        <w:t>s</w:t>
      </w:r>
      <w:r>
        <w:rPr>
          <w:rFonts w:ascii="Arial" w:hAnsi="Arial"/>
          <w:b/>
          <w:sz w:val="28"/>
          <w:u w:val="single"/>
        </w:rPr>
        <w:t xml:space="preserve">  </w:t>
      </w:r>
    </w:p>
    <w:p w:rsidR="00CA4D4A" w:rsidP="00CA4D4A" w:rsidRDefault="00CA4D4A" w14:paraId="01D253B8" w14:textId="77777777">
      <w:pPr>
        <w:ind w:right="851"/>
        <w:jc w:val="center"/>
        <w:rPr>
          <w:rFonts w:ascii="Arial" w:hAnsi="Arial"/>
          <w:sz w:val="24"/>
        </w:rPr>
      </w:pPr>
    </w:p>
    <w:p w:rsidRPr="001D50AE" w:rsidR="001D50AE" w:rsidRDefault="001D50AE" w14:paraId="7CE2623A" w14:textId="77777777">
      <w:pPr>
        <w:tabs>
          <w:tab w:val="left" w:pos="7974"/>
        </w:tabs>
        <w:jc w:val="both"/>
        <w:rPr>
          <w:rFonts w:ascii="Arial" w:hAnsi="Arial"/>
          <w:b/>
          <w:sz w:val="24"/>
        </w:rPr>
      </w:pPr>
      <w:r w:rsidRPr="001D50AE">
        <w:rPr>
          <w:rFonts w:ascii="Arial" w:hAnsi="Arial"/>
          <w:b/>
          <w:sz w:val="24"/>
        </w:rPr>
        <w:t>Second Home / Holiday Home</w:t>
      </w:r>
    </w:p>
    <w:p w:rsidR="001D50AE" w:rsidRDefault="00282B42" w14:paraId="13DF479B" w14:textId="77777777">
      <w:pPr>
        <w:tabs>
          <w:tab w:val="left" w:pos="797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dwelling that is not anyone’s sole or main place of residence</w:t>
      </w:r>
      <w:r w:rsidR="00304E09">
        <w:rPr>
          <w:rFonts w:ascii="Arial" w:hAnsi="Arial"/>
          <w:sz w:val="24"/>
        </w:rPr>
        <w:t>, is furnished and used as a holiday home for at least 25 days per year can be classed as a second home</w:t>
      </w:r>
      <w:r w:rsidR="0091596B">
        <w:rPr>
          <w:rFonts w:ascii="Arial" w:hAnsi="Arial"/>
          <w:sz w:val="24"/>
        </w:rPr>
        <w:t>.</w:t>
      </w:r>
      <w:r w:rsidR="00CA4D4A">
        <w:rPr>
          <w:rFonts w:ascii="Arial" w:hAnsi="Arial"/>
          <w:sz w:val="24"/>
        </w:rPr>
        <w:t xml:space="preserve">  </w:t>
      </w:r>
    </w:p>
    <w:p w:rsidR="00282B42" w:rsidRDefault="00282B42" w14:paraId="77CACB83" w14:textId="77777777">
      <w:pPr>
        <w:tabs>
          <w:tab w:val="left" w:pos="7974"/>
        </w:tabs>
        <w:jc w:val="both"/>
        <w:rPr>
          <w:rFonts w:ascii="Arial" w:hAnsi="Arial"/>
          <w:sz w:val="24"/>
        </w:rPr>
      </w:pPr>
    </w:p>
    <w:p w:rsidR="00282B42" w:rsidRDefault="005D6841" w14:paraId="39EE685C" w14:textId="77777777">
      <w:pPr>
        <w:tabs>
          <w:tab w:val="left" w:pos="797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</w:t>
      </w:r>
      <w:r w:rsidR="00282B42">
        <w:rPr>
          <w:rFonts w:ascii="Arial" w:hAnsi="Arial"/>
          <w:sz w:val="24"/>
        </w:rPr>
        <w:t>ou are required to state that no-one has sole or main residence at the property and show that you are normally resident at another address at which you are liable for the full Council Tax.</w:t>
      </w:r>
    </w:p>
    <w:p w:rsidR="00282B42" w:rsidRDefault="00282B42" w14:paraId="0A26705C" w14:textId="77777777">
      <w:pPr>
        <w:tabs>
          <w:tab w:val="left" w:pos="7974"/>
        </w:tabs>
        <w:jc w:val="both"/>
        <w:rPr>
          <w:rFonts w:ascii="Arial" w:hAnsi="Arial"/>
          <w:sz w:val="24"/>
        </w:rPr>
      </w:pPr>
    </w:p>
    <w:p w:rsidR="00282B42" w:rsidRDefault="00282B42" w14:paraId="7FB13237" w14:textId="77777777">
      <w:pPr>
        <w:tabs>
          <w:tab w:val="left" w:pos="1202"/>
          <w:tab w:val="left" w:pos="1923"/>
          <w:tab w:val="left" w:pos="2629"/>
          <w:tab w:val="left" w:pos="3365"/>
          <w:tab w:val="left" w:pos="4056"/>
          <w:tab w:val="left" w:pos="4821"/>
          <w:tab w:val="left" w:pos="5527"/>
          <w:tab w:val="left" w:pos="6218"/>
          <w:tab w:val="left" w:pos="6480"/>
          <w:tab w:val="left" w:pos="7200"/>
          <w:tab w:val="left" w:pos="7920"/>
          <w:tab w:val="left" w:pos="8640"/>
          <w:tab w:val="left" w:pos="9360"/>
          <w:tab w:val="left" w:pos="9537"/>
        </w:tabs>
        <w:rPr>
          <w:rFonts w:ascii="Arial" w:hAnsi="Arial"/>
          <w:color w:val="000000"/>
          <w:sz w:val="24"/>
        </w:rPr>
      </w:pPr>
      <w:r w:rsidRPr="007B7D11">
        <w:rPr>
          <w:rFonts w:ascii="Arial" w:hAnsi="Arial"/>
          <w:color w:val="000000"/>
          <w:sz w:val="24"/>
        </w:rPr>
        <w:t xml:space="preserve">The Regulations that provide for discounts in respect of second and holiday homes are Section 79(2) and Section 99(1) of the Local Government Finance Act 1992 as amended by </w:t>
      </w:r>
      <w:r w:rsidRPr="007B7D11" w:rsidR="007B7D11">
        <w:rPr>
          <w:rFonts w:ascii="Arial" w:hAnsi="Arial"/>
          <w:color w:val="000000"/>
          <w:sz w:val="24"/>
        </w:rPr>
        <w:t xml:space="preserve">The Council Tax (Discount for Unoccupied </w:t>
      </w:r>
      <w:proofErr w:type="gramStart"/>
      <w:r w:rsidRPr="007B7D11" w:rsidR="007B7D11">
        <w:rPr>
          <w:rFonts w:ascii="Arial" w:hAnsi="Arial"/>
          <w:color w:val="000000"/>
          <w:sz w:val="24"/>
        </w:rPr>
        <w:t>Dwellings</w:t>
      </w:r>
      <w:r w:rsidR="001D50AE">
        <w:rPr>
          <w:rFonts w:ascii="Arial" w:hAnsi="Arial"/>
          <w:color w:val="000000"/>
          <w:sz w:val="24"/>
        </w:rPr>
        <w:t>)(</w:t>
      </w:r>
      <w:proofErr w:type="gramEnd"/>
      <w:r w:rsidR="001D50AE">
        <w:rPr>
          <w:rFonts w:ascii="Arial" w:hAnsi="Arial"/>
          <w:color w:val="000000"/>
          <w:sz w:val="24"/>
        </w:rPr>
        <w:t>Scotland) Regulations 2005,</w:t>
      </w:r>
      <w:r w:rsidRPr="007B7D11" w:rsidR="007B7D11">
        <w:rPr>
          <w:rFonts w:ascii="Arial" w:hAnsi="Arial"/>
          <w:color w:val="000000"/>
          <w:sz w:val="24"/>
        </w:rPr>
        <w:t xml:space="preserve"> </w:t>
      </w:r>
      <w:r w:rsidRPr="007B7D11">
        <w:rPr>
          <w:rFonts w:ascii="Arial" w:hAnsi="Arial"/>
          <w:color w:val="000000"/>
          <w:sz w:val="24"/>
        </w:rPr>
        <w:t>The Council Tax (</w:t>
      </w:r>
      <w:r w:rsidRPr="007B7D11" w:rsidR="00780C53">
        <w:rPr>
          <w:rFonts w:ascii="Arial" w:hAnsi="Arial"/>
          <w:color w:val="000000"/>
          <w:sz w:val="24"/>
        </w:rPr>
        <w:t>Variation for Unoccupied Dwellings) (Scotland) Regulations 2013</w:t>
      </w:r>
      <w:r w:rsidR="001D50AE">
        <w:rPr>
          <w:rFonts w:ascii="Arial" w:hAnsi="Arial"/>
          <w:color w:val="000000"/>
          <w:sz w:val="24"/>
        </w:rPr>
        <w:t xml:space="preserve"> and The Council Tax (Variation for Unoccupied Dwellings) (Scotland) Amendment Regulations 2016.</w:t>
      </w:r>
    </w:p>
    <w:p w:rsidR="005D6841" w:rsidRDefault="005D6841" w14:paraId="4BE05C0B" w14:textId="77777777">
      <w:pPr>
        <w:tabs>
          <w:tab w:val="left" w:pos="1202"/>
          <w:tab w:val="left" w:pos="1923"/>
          <w:tab w:val="left" w:pos="2629"/>
          <w:tab w:val="left" w:pos="3365"/>
          <w:tab w:val="left" w:pos="4056"/>
          <w:tab w:val="left" w:pos="4821"/>
          <w:tab w:val="left" w:pos="5527"/>
          <w:tab w:val="left" w:pos="6218"/>
          <w:tab w:val="left" w:pos="6480"/>
          <w:tab w:val="left" w:pos="7200"/>
          <w:tab w:val="left" w:pos="7920"/>
          <w:tab w:val="left" w:pos="8640"/>
          <w:tab w:val="left" w:pos="9360"/>
          <w:tab w:val="left" w:pos="9537"/>
        </w:tabs>
        <w:rPr>
          <w:rFonts w:ascii="Arial" w:hAnsi="Arial"/>
          <w:color w:val="000000"/>
          <w:sz w:val="24"/>
        </w:rPr>
      </w:pPr>
    </w:p>
    <w:p w:rsidRPr="007B7D11" w:rsidR="005D6841" w:rsidRDefault="005D6841" w14:paraId="7937F9C5" w14:textId="77777777">
      <w:pPr>
        <w:tabs>
          <w:tab w:val="left" w:pos="1202"/>
          <w:tab w:val="left" w:pos="1923"/>
          <w:tab w:val="left" w:pos="2629"/>
          <w:tab w:val="left" w:pos="3365"/>
          <w:tab w:val="left" w:pos="4056"/>
          <w:tab w:val="left" w:pos="4821"/>
          <w:tab w:val="left" w:pos="5527"/>
          <w:tab w:val="left" w:pos="6218"/>
          <w:tab w:val="left" w:pos="6480"/>
          <w:tab w:val="left" w:pos="7200"/>
          <w:tab w:val="left" w:pos="7920"/>
          <w:tab w:val="left" w:pos="8640"/>
          <w:tab w:val="left" w:pos="9360"/>
          <w:tab w:val="left" w:pos="9537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The </w:t>
      </w:r>
      <w:r w:rsidR="001D50AE">
        <w:rPr>
          <w:rFonts w:ascii="Arial" w:hAnsi="Arial"/>
          <w:color w:val="000000"/>
          <w:sz w:val="24"/>
        </w:rPr>
        <w:t>regulations</w:t>
      </w:r>
      <w:r>
        <w:rPr>
          <w:rFonts w:ascii="Arial" w:hAnsi="Arial"/>
          <w:color w:val="000000"/>
          <w:sz w:val="24"/>
        </w:rPr>
        <w:t xml:space="preserve"> have been amended to extend the Council’s discretionary power to remove the discount on second homes.</w:t>
      </w:r>
      <w:r w:rsidR="009D692E">
        <w:rPr>
          <w:rFonts w:ascii="Arial" w:hAnsi="Arial"/>
          <w:color w:val="000000"/>
          <w:sz w:val="24"/>
        </w:rPr>
        <w:t xml:space="preserve"> The Council have taken the decision to remove</w:t>
      </w:r>
      <w:r w:rsidR="00EA7155">
        <w:rPr>
          <w:rFonts w:ascii="Arial" w:hAnsi="Arial"/>
          <w:color w:val="000000"/>
          <w:sz w:val="24"/>
        </w:rPr>
        <w:t xml:space="preserve"> the 10% discount with effect from 1 April 2017</w:t>
      </w:r>
      <w:r w:rsidR="0091596B">
        <w:rPr>
          <w:rFonts w:ascii="Arial" w:hAnsi="Arial"/>
          <w:color w:val="000000"/>
          <w:sz w:val="24"/>
        </w:rPr>
        <w:t>.</w:t>
      </w:r>
    </w:p>
    <w:p w:rsidRPr="007B7D11" w:rsidR="00282B42" w:rsidRDefault="00282B42" w14:paraId="7375EA5B" w14:textId="77777777">
      <w:pPr>
        <w:tabs>
          <w:tab w:val="left" w:pos="1202"/>
          <w:tab w:val="left" w:pos="1923"/>
          <w:tab w:val="left" w:pos="2629"/>
          <w:tab w:val="left" w:pos="3365"/>
          <w:tab w:val="left" w:pos="4056"/>
          <w:tab w:val="left" w:pos="4821"/>
          <w:tab w:val="left" w:pos="5527"/>
          <w:tab w:val="left" w:pos="6218"/>
          <w:tab w:val="left" w:pos="6480"/>
          <w:tab w:val="left" w:pos="7200"/>
          <w:tab w:val="left" w:pos="7920"/>
          <w:tab w:val="left" w:pos="8640"/>
          <w:tab w:val="left" w:pos="9360"/>
          <w:tab w:val="left" w:pos="9537"/>
        </w:tabs>
        <w:rPr>
          <w:rFonts w:ascii="Arial" w:hAnsi="Arial"/>
          <w:color w:val="000000"/>
          <w:sz w:val="24"/>
        </w:rPr>
      </w:pPr>
    </w:p>
    <w:p w:rsidRPr="007B7D11" w:rsidR="00CB1D04" w:rsidP="00CB1D04" w:rsidRDefault="001D50AE" w14:paraId="0DACA590" w14:textId="77777777">
      <w:pPr>
        <w:spacing w:after="100" w:afterAutospacing="1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Home / Holiday Home Criteria:</w:t>
      </w:r>
    </w:p>
    <w:p w:rsidR="001D50AE" w:rsidP="00CB1D04" w:rsidRDefault="001D50AE" w14:paraId="33584C92" w14:textId="77777777">
      <w:pPr>
        <w:numPr>
          <w:ilvl w:val="0"/>
          <w:numId w:val="7"/>
        </w:numPr>
        <w:spacing w:before="100" w:beforeAutospacing="1" w:after="100" w:afterAutospacing="1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property</w:t>
      </w:r>
      <w:r w:rsidRPr="007B7D11" w:rsidR="00CB1D04">
        <w:rPr>
          <w:rFonts w:ascii="Arial" w:hAnsi="Arial" w:cs="Arial"/>
          <w:sz w:val="24"/>
          <w:szCs w:val="24"/>
        </w:rPr>
        <w:t xml:space="preserve"> which is furnished and used as a holiday home for at least 25 days per year</w:t>
      </w:r>
      <w:r>
        <w:rPr>
          <w:rFonts w:ascii="Arial" w:hAnsi="Arial" w:cs="Arial"/>
          <w:sz w:val="24"/>
          <w:szCs w:val="24"/>
        </w:rPr>
        <w:t>.</w:t>
      </w:r>
    </w:p>
    <w:p w:rsidR="001D50AE" w:rsidP="001D50AE" w:rsidRDefault="001D50AE" w14:paraId="5D7E4CE9" w14:textId="77777777">
      <w:pPr>
        <w:spacing w:before="100" w:beforeAutospacing="1" w:after="100" w:afterAutospacing="1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1596B">
        <w:rPr>
          <w:rFonts w:ascii="Arial" w:hAnsi="Arial" w:cs="Arial"/>
          <w:sz w:val="24"/>
          <w:szCs w:val="24"/>
        </w:rPr>
        <w:t xml:space="preserve">or any </w:t>
      </w:r>
      <w:r>
        <w:rPr>
          <w:rFonts w:ascii="Arial" w:hAnsi="Arial" w:cs="Arial"/>
          <w:sz w:val="24"/>
          <w:szCs w:val="24"/>
        </w:rPr>
        <w:t>period up until 31 March 2017 a 10% discount is applicable.</w:t>
      </w:r>
    </w:p>
    <w:p w:rsidRPr="007B7D11" w:rsidR="00CB1D04" w:rsidP="001D50AE" w:rsidRDefault="0091596B" w14:paraId="5159789C" w14:textId="77777777">
      <w:pPr>
        <w:spacing w:before="100" w:beforeAutospacing="1" w:after="100" w:afterAutospacing="1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D50AE">
        <w:rPr>
          <w:rFonts w:ascii="Arial" w:hAnsi="Arial" w:cs="Arial"/>
          <w:sz w:val="24"/>
          <w:szCs w:val="24"/>
        </w:rPr>
        <w:t>rom 1 April 2017 f</w:t>
      </w:r>
      <w:r>
        <w:rPr>
          <w:rFonts w:ascii="Arial" w:hAnsi="Arial" w:cs="Arial"/>
          <w:sz w:val="24"/>
          <w:szCs w:val="24"/>
        </w:rPr>
        <w:t>ull Council Tax based on the valuation band of your property will be charg</w:t>
      </w:r>
      <w:r w:rsidR="001D50A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B1D04" w:rsidRDefault="00CB1D04" w14:paraId="7074DD13" w14:textId="77777777">
      <w:pPr>
        <w:tabs>
          <w:tab w:val="left" w:pos="7974"/>
        </w:tabs>
        <w:jc w:val="both"/>
        <w:rPr>
          <w:rFonts w:ascii="Arial" w:hAnsi="Arial"/>
          <w:color w:val="000000"/>
          <w:sz w:val="24"/>
        </w:rPr>
      </w:pPr>
    </w:p>
    <w:p w:rsidRPr="001D50AE" w:rsidR="001D50AE" w:rsidRDefault="001D50AE" w14:paraId="4E520B07" w14:textId="77777777">
      <w:pPr>
        <w:tabs>
          <w:tab w:val="left" w:pos="7974"/>
        </w:tabs>
        <w:jc w:val="both"/>
        <w:rPr>
          <w:rFonts w:ascii="Arial" w:hAnsi="Arial"/>
          <w:b/>
          <w:color w:val="000000"/>
          <w:sz w:val="24"/>
        </w:rPr>
      </w:pPr>
      <w:r w:rsidRPr="001D50AE">
        <w:rPr>
          <w:rFonts w:ascii="Arial" w:hAnsi="Arial"/>
          <w:b/>
          <w:color w:val="000000"/>
          <w:sz w:val="24"/>
        </w:rPr>
        <w:t>Purpose Built Holiday Home</w:t>
      </w:r>
    </w:p>
    <w:p w:rsidRPr="001D50AE" w:rsidR="001D50AE" w:rsidRDefault="001D50AE" w14:paraId="3C7DDF63" w14:textId="77777777">
      <w:pPr>
        <w:tabs>
          <w:tab w:val="left" w:pos="797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</w:t>
      </w:r>
      <w:proofErr w:type="gramStart"/>
      <w:r>
        <w:rPr>
          <w:rFonts w:ascii="Arial" w:hAnsi="Arial"/>
          <w:sz w:val="24"/>
        </w:rPr>
        <w:t>purpose built</w:t>
      </w:r>
      <w:proofErr w:type="gramEnd"/>
      <w:r>
        <w:rPr>
          <w:rFonts w:ascii="Arial" w:hAnsi="Arial"/>
          <w:sz w:val="24"/>
        </w:rPr>
        <w:t xml:space="preserve"> holiday home which meets the criteria described below may be subject to a discount of 50% of the Council Tax.  </w:t>
      </w:r>
    </w:p>
    <w:p w:rsidRPr="007B7D11" w:rsidR="001D50AE" w:rsidRDefault="001D50AE" w14:paraId="43EFBC9F" w14:textId="77777777">
      <w:pPr>
        <w:tabs>
          <w:tab w:val="left" w:pos="7974"/>
        </w:tabs>
        <w:jc w:val="both"/>
        <w:rPr>
          <w:rFonts w:ascii="Arial" w:hAnsi="Arial"/>
          <w:color w:val="000000"/>
          <w:sz w:val="24"/>
        </w:rPr>
      </w:pPr>
    </w:p>
    <w:p w:rsidRPr="007B7D11" w:rsidR="00CB1D04" w:rsidP="00CB1D04" w:rsidRDefault="00CB1D04" w14:paraId="5F23E991" w14:textId="77777777">
      <w:pPr>
        <w:spacing w:after="100" w:afterAutospacing="1"/>
        <w:textAlignment w:val="top"/>
        <w:rPr>
          <w:rFonts w:ascii="Arial" w:hAnsi="Arial" w:cs="Arial"/>
          <w:sz w:val="24"/>
          <w:szCs w:val="24"/>
        </w:rPr>
      </w:pPr>
      <w:r w:rsidRPr="007B7D11">
        <w:rPr>
          <w:rFonts w:ascii="Arial" w:hAnsi="Arial" w:cs="Arial"/>
          <w:sz w:val="24"/>
          <w:szCs w:val="24"/>
        </w:rPr>
        <w:t>A 50% discount can apply to:</w:t>
      </w:r>
    </w:p>
    <w:p w:rsidRPr="007B7D11" w:rsidR="00CB1D04" w:rsidP="00CB1D04" w:rsidRDefault="00CB1D04" w14:paraId="7FC4364A" w14:textId="77777777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ascii="Arial" w:hAnsi="Arial" w:cs="Arial"/>
          <w:sz w:val="24"/>
          <w:szCs w:val="24"/>
        </w:rPr>
      </w:pPr>
      <w:r w:rsidRPr="007B7D11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7B7D11">
        <w:rPr>
          <w:rFonts w:ascii="Arial" w:hAnsi="Arial" w:cs="Arial"/>
          <w:sz w:val="24"/>
          <w:szCs w:val="24"/>
        </w:rPr>
        <w:t>purpose built</w:t>
      </w:r>
      <w:proofErr w:type="gramEnd"/>
      <w:r w:rsidRPr="007B7D11">
        <w:rPr>
          <w:rFonts w:ascii="Arial" w:hAnsi="Arial" w:cs="Arial"/>
          <w:sz w:val="24"/>
          <w:szCs w:val="24"/>
        </w:rPr>
        <w:t xml:space="preserve"> holiday home which, in accordance with a licence or planning permission regulation, or because of its construction or facilities, is not fit to live in for the whole year </w:t>
      </w:r>
    </w:p>
    <w:p w:rsidRPr="001D50AE" w:rsidR="00F06F11" w:rsidRDefault="001D50AE" w14:paraId="4FAF297F" w14:textId="0DD7BE5D">
      <w:pPr>
        <w:tabs>
          <w:tab w:val="left" w:pos="7974"/>
        </w:tabs>
        <w:jc w:val="both"/>
        <w:rPr>
          <w:rFonts w:ascii="Arial" w:hAnsi="Arial"/>
          <w:b/>
          <w:color w:val="000000"/>
          <w:sz w:val="24"/>
        </w:rPr>
      </w:pPr>
      <w:r w:rsidRPr="001D50AE">
        <w:rPr>
          <w:rFonts w:ascii="Arial" w:hAnsi="Arial"/>
          <w:b/>
          <w:color w:val="000000"/>
          <w:sz w:val="24"/>
        </w:rPr>
        <w:lastRenderedPageBreak/>
        <w:t>How to Claim</w:t>
      </w:r>
    </w:p>
    <w:p w:rsidR="00572490" w:rsidRDefault="00282B42" w14:paraId="2BEEE255" w14:textId="77777777">
      <w:pPr>
        <w:tabs>
          <w:tab w:val="left" w:pos="7974"/>
        </w:tabs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To make a claim</w:t>
      </w:r>
      <w:r w:rsidR="0091596B">
        <w:rPr>
          <w:rFonts w:ascii="Arial" w:hAnsi="Arial"/>
          <w:color w:val="000000"/>
          <w:sz w:val="24"/>
        </w:rPr>
        <w:t xml:space="preserve"> for a</w:t>
      </w:r>
      <w:r w:rsidR="00690900">
        <w:rPr>
          <w:rFonts w:ascii="Arial" w:hAnsi="Arial"/>
          <w:color w:val="000000"/>
          <w:sz w:val="24"/>
        </w:rPr>
        <w:t xml:space="preserve"> 10%</w:t>
      </w:r>
      <w:r w:rsidR="0091596B">
        <w:rPr>
          <w:rFonts w:ascii="Arial" w:hAnsi="Arial"/>
          <w:color w:val="000000"/>
          <w:sz w:val="24"/>
        </w:rPr>
        <w:t xml:space="preserve"> discount for any period</w:t>
      </w:r>
      <w:r w:rsidR="001D50AE">
        <w:rPr>
          <w:rFonts w:ascii="Arial" w:hAnsi="Arial"/>
          <w:color w:val="000000"/>
          <w:sz w:val="24"/>
        </w:rPr>
        <w:t xml:space="preserve"> up until 31 March 2017 or</w:t>
      </w:r>
      <w:r w:rsidR="00A07BC7">
        <w:rPr>
          <w:rFonts w:ascii="Arial" w:hAnsi="Arial"/>
          <w:color w:val="000000"/>
          <w:sz w:val="24"/>
        </w:rPr>
        <w:t xml:space="preserve"> to have your property classed as a second home</w:t>
      </w:r>
      <w:r w:rsidR="0091596B"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color w:val="000000"/>
          <w:sz w:val="24"/>
        </w:rPr>
        <w:t>please complete the attached application and return it to the address shown.</w:t>
      </w:r>
      <w:r>
        <w:rPr>
          <w:rFonts w:ascii="Arial" w:hAnsi="Arial"/>
          <w:sz w:val="24"/>
        </w:rPr>
        <w:t xml:space="preserve"> If the claim is unsuccessful or we require further information we will telephone or write to you.</w:t>
      </w:r>
      <w:r w:rsidR="00572490">
        <w:rPr>
          <w:rFonts w:ascii="Arial" w:hAnsi="Arial"/>
          <w:sz w:val="24"/>
        </w:rPr>
        <w:t xml:space="preserve">  </w:t>
      </w:r>
    </w:p>
    <w:p w:rsidR="00572490" w:rsidRDefault="00572490" w14:paraId="066D9CA4" w14:textId="77777777">
      <w:pPr>
        <w:tabs>
          <w:tab w:val="left" w:pos="7974"/>
        </w:tabs>
        <w:jc w:val="both"/>
        <w:rPr>
          <w:rFonts w:ascii="Arial" w:hAnsi="Arial"/>
          <w:sz w:val="24"/>
        </w:rPr>
      </w:pPr>
    </w:p>
    <w:p w:rsidR="00282B42" w:rsidRDefault="00572490" w14:paraId="5CFD4AA5" w14:textId="4449904C">
      <w:pPr>
        <w:tabs>
          <w:tab w:val="left" w:pos="797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note that any property which is not anyone’s sole or main place of residence and </w:t>
      </w:r>
      <w:r w:rsidR="00F81995">
        <w:rPr>
          <w:rFonts w:ascii="Arial" w:hAnsi="Arial"/>
          <w:sz w:val="24"/>
        </w:rPr>
        <w:t xml:space="preserve">does not meet the criteria </w:t>
      </w:r>
      <w:r>
        <w:rPr>
          <w:rFonts w:ascii="Arial" w:hAnsi="Arial"/>
          <w:sz w:val="24"/>
        </w:rPr>
        <w:t xml:space="preserve">as a second home, would be a </w:t>
      </w:r>
      <w:proofErr w:type="gramStart"/>
      <w:r>
        <w:rPr>
          <w:rFonts w:ascii="Arial" w:hAnsi="Arial"/>
          <w:sz w:val="24"/>
        </w:rPr>
        <w:t>long term</w:t>
      </w:r>
      <w:proofErr w:type="gramEnd"/>
      <w:r>
        <w:rPr>
          <w:rFonts w:ascii="Arial" w:hAnsi="Arial"/>
          <w:sz w:val="24"/>
        </w:rPr>
        <w:t xml:space="preserve"> empty property which attracts a Council Tax levy of 100% following an unoccupied period of 12 months.   </w:t>
      </w:r>
    </w:p>
    <w:p w:rsidR="00F81995" w:rsidRDefault="00F81995" w14:paraId="449A2607" w14:textId="77777777">
      <w:pPr>
        <w:tabs>
          <w:tab w:val="left" w:pos="7974"/>
        </w:tabs>
        <w:jc w:val="both"/>
        <w:rPr>
          <w:rFonts w:ascii="Arial" w:hAnsi="Arial"/>
          <w:sz w:val="24"/>
        </w:rPr>
      </w:pPr>
    </w:p>
    <w:p w:rsidR="00282B42" w:rsidRDefault="00282B42" w14:paraId="68B1A47F" w14:textId="77777777">
      <w:pPr>
        <w:pStyle w:val="Heading4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Review of </w:t>
      </w:r>
      <w:r w:rsidR="00A07BC7">
        <w:rPr>
          <w:rFonts w:ascii="Arial" w:hAnsi="Arial"/>
          <w:b/>
          <w:sz w:val="24"/>
          <w:u w:val="single"/>
        </w:rPr>
        <w:t>Second Homes</w:t>
      </w:r>
      <w:r>
        <w:rPr>
          <w:rFonts w:ascii="Arial" w:hAnsi="Arial"/>
          <w:b/>
          <w:sz w:val="24"/>
          <w:u w:val="single"/>
        </w:rPr>
        <w:t xml:space="preserve"> </w:t>
      </w:r>
    </w:p>
    <w:p w:rsidR="00282B42" w:rsidRDefault="00282B42" w14:paraId="020080B2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North Ayrshire Council will conduct a review </w:t>
      </w:r>
      <w:r w:rsidR="00A07BC7">
        <w:rPr>
          <w:rFonts w:ascii="Arial" w:hAnsi="Arial"/>
          <w:sz w:val="24"/>
        </w:rPr>
        <w:t>to check if the qualifying criteria are being met</w:t>
      </w:r>
      <w:r>
        <w:rPr>
          <w:rFonts w:ascii="Arial" w:hAnsi="Arial"/>
          <w:sz w:val="24"/>
        </w:rPr>
        <w:t xml:space="preserve"> by contacting you by telephone or email. If at any time you believe </w:t>
      </w:r>
      <w:r w:rsidR="00A07BC7">
        <w:rPr>
          <w:rFonts w:ascii="Arial" w:hAnsi="Arial"/>
          <w:sz w:val="24"/>
        </w:rPr>
        <w:t xml:space="preserve">your property should no longer be classed as a second </w:t>
      </w:r>
      <w:proofErr w:type="gramStart"/>
      <w:r w:rsidR="00A07BC7">
        <w:rPr>
          <w:rFonts w:ascii="Arial" w:hAnsi="Arial"/>
          <w:sz w:val="24"/>
        </w:rPr>
        <w:t>home</w:t>
      </w:r>
      <w:proofErr w:type="gramEnd"/>
      <w:r w:rsidR="00A07BC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then you must contact the Council immediately.</w:t>
      </w:r>
    </w:p>
    <w:p w:rsidR="00282B42" w:rsidRDefault="00282B42" w14:paraId="6855D6FF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</w:t>
      </w:r>
    </w:p>
    <w:p w:rsidR="00572490" w:rsidP="00CA4D4A" w:rsidRDefault="00CA4D4A" w14:paraId="4025E688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Pr="00CA4D4A" w:rsidR="00BB3C63" w:rsidP="00CA4D4A" w:rsidRDefault="00BB3C63" w14:paraId="0909BD7C" w14:textId="77777777">
      <w:pPr>
        <w:rPr>
          <w:rFonts w:ascii="Arial" w:hAnsi="Arial"/>
          <w:sz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Do you need Help with this Form?   </w:t>
      </w:r>
    </w:p>
    <w:p w:rsidR="00282B42" w:rsidP="00BB3C63" w:rsidRDefault="00BB3C63" w14:paraId="55B6FBDD" w14:textId="7777777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you have any questions regarding this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application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please telephone </w:t>
      </w:r>
      <w:r>
        <w:rPr>
          <w:rFonts w:ascii="Arial" w:hAnsi="Arial" w:cs="Arial"/>
          <w:b/>
          <w:bCs/>
          <w:color w:val="000000"/>
          <w:sz w:val="24"/>
          <w:szCs w:val="24"/>
        </w:rPr>
        <w:t>01294 310000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B7D11">
        <w:rPr>
          <w:rFonts w:ascii="Arial" w:hAnsi="Arial" w:cs="Arial"/>
          <w:color w:val="000000"/>
          <w:sz w:val="24"/>
          <w:szCs w:val="24"/>
        </w:rPr>
        <w:t>from 9.00am to 4.45pm</w:t>
      </w:r>
      <w:r>
        <w:rPr>
          <w:rFonts w:ascii="Arial" w:hAnsi="Arial" w:cs="Arial"/>
          <w:color w:val="000000"/>
          <w:sz w:val="24"/>
          <w:szCs w:val="24"/>
        </w:rPr>
        <w:t xml:space="preserve"> Monday to Friday. You can also visit the public enquiry desk at Bridgegate House, Irvine from 9.00am to 4.45pm Monday to Thursday and 9.00am to 4.30pm on a Friday or use the Contact Us facility on the Council's web site.</w:t>
      </w:r>
    </w:p>
    <w:p w:rsidR="00572490" w:rsidP="00BB3C63" w:rsidRDefault="00572490" w14:paraId="67E92181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75B731FE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1005DF34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4C50802B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4751C6E4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2747E76E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0C862F32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12CD488A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68649286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755607F3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007BFD5A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2FB313C7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040A87F9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230F0FCC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13DDC703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3E287B45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320DD89A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583B5586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774CDDC1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5AE41A6A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7BD64486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660FB7B9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0408158B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452F2719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3CFBCD5D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2302361D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26E2BB65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633BE8C2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572490" w:rsidP="00BB3C63" w:rsidRDefault="00572490" w14:paraId="6478163E" w14:textId="77777777"/>
    <w:tbl>
      <w:tblPr>
        <w:tblW w:w="9967" w:type="dxa"/>
        <w:tblInd w:w="-55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6399"/>
      </w:tblGrid>
      <w:tr w:rsidR="00282B42" w:rsidTr="00CA4D4A" w14:paraId="5CB2CB66" w14:textId="77777777">
        <w:tc>
          <w:tcPr>
            <w:tcW w:w="3568" w:type="dxa"/>
            <w:shd w:val="clear" w:color="auto" w:fill="FFFFFF"/>
          </w:tcPr>
          <w:p w:rsidR="00282B42" w:rsidRDefault="00282B42" w14:paraId="6DFA2CB3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Council Tax Reference No.</w:t>
            </w:r>
          </w:p>
          <w:p w:rsidR="00282B42" w:rsidRDefault="00282B42" w14:paraId="3191C99C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399" w:type="dxa"/>
            <w:shd w:val="clear" w:color="auto" w:fill="FFFFFF"/>
          </w:tcPr>
          <w:p w:rsidR="00282B42" w:rsidRDefault="00282B42" w14:paraId="40F045CE" w14:textId="77777777">
            <w:pPr>
              <w:rPr>
                <w:rFonts w:ascii="Arial" w:hAnsi="Arial"/>
                <w:sz w:val="24"/>
              </w:rPr>
            </w:pPr>
          </w:p>
        </w:tc>
      </w:tr>
    </w:tbl>
    <w:p w:rsidR="00282B42" w:rsidRDefault="00282B42" w14:paraId="5231E08B" w14:textId="77777777">
      <w:pPr>
        <w:ind w:left="720" w:hanging="720"/>
        <w:rPr>
          <w:rFonts w:ascii="Arial" w:hAnsi="Arial"/>
          <w:b/>
          <w:sz w:val="24"/>
        </w:rPr>
      </w:pPr>
    </w:p>
    <w:p w:rsidR="00282B42" w:rsidRDefault="00282B42" w14:paraId="5E802231" w14:textId="77777777">
      <w:pPr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&gt; Please supply the following telephone numbers in case we need to contact you regarding this application.</w:t>
      </w:r>
    </w:p>
    <w:p w:rsidR="00282B42" w:rsidRDefault="00282B42" w14:paraId="74AC88A4" w14:textId="77777777">
      <w:pPr>
        <w:rPr>
          <w:rFonts w:ascii="Arial" w:hAnsi="Arial"/>
          <w:b/>
          <w:sz w:val="24"/>
          <w:u w:val="single"/>
        </w:rPr>
      </w:pPr>
    </w:p>
    <w:tbl>
      <w:tblPr>
        <w:tblW w:w="0" w:type="auto"/>
        <w:tblInd w:w="-55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6398"/>
      </w:tblGrid>
      <w:tr w:rsidR="00282B42" w14:paraId="474C78C2" w14:textId="77777777">
        <w:tc>
          <w:tcPr>
            <w:tcW w:w="3567" w:type="dxa"/>
            <w:shd w:val="clear" w:color="auto" w:fill="FFFFFF"/>
          </w:tcPr>
          <w:p w:rsidR="00282B42" w:rsidRDefault="00282B42" w14:paraId="1A02E96D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Daytime Telephone No.</w:t>
            </w:r>
          </w:p>
        </w:tc>
        <w:tc>
          <w:tcPr>
            <w:tcW w:w="6398" w:type="dxa"/>
            <w:shd w:val="clear" w:color="auto" w:fill="FFFFFF"/>
          </w:tcPr>
          <w:p w:rsidR="00282B42" w:rsidRDefault="00282B42" w14:paraId="7CC1B929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2EE94D6F" w14:textId="77777777">
            <w:pPr>
              <w:rPr>
                <w:rFonts w:ascii="Arial" w:hAnsi="Arial"/>
                <w:sz w:val="24"/>
              </w:rPr>
            </w:pPr>
          </w:p>
        </w:tc>
      </w:tr>
      <w:tr w:rsidR="00282B42" w14:paraId="014C3DB4" w14:textId="77777777">
        <w:tc>
          <w:tcPr>
            <w:tcW w:w="3567" w:type="dxa"/>
            <w:shd w:val="clear" w:color="auto" w:fill="FFFFFF"/>
          </w:tcPr>
          <w:p w:rsidR="00282B42" w:rsidRDefault="00282B42" w14:paraId="5BC197B8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Evening Telephone No.</w:t>
            </w:r>
          </w:p>
          <w:p w:rsidR="00282B42" w:rsidRDefault="00282B42" w14:paraId="2CE6679B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398" w:type="dxa"/>
            <w:shd w:val="clear" w:color="auto" w:fill="FFFFFF"/>
          </w:tcPr>
          <w:p w:rsidR="00282B42" w:rsidRDefault="00282B42" w14:paraId="1E215F28" w14:textId="77777777">
            <w:pPr>
              <w:rPr>
                <w:rFonts w:ascii="Arial" w:hAnsi="Arial"/>
                <w:sz w:val="24"/>
              </w:rPr>
            </w:pPr>
          </w:p>
        </w:tc>
      </w:tr>
      <w:tr w:rsidR="00282B42" w14:paraId="479E1A46" w14:textId="77777777">
        <w:tc>
          <w:tcPr>
            <w:tcW w:w="3567" w:type="dxa"/>
            <w:shd w:val="clear" w:color="auto" w:fill="FFFFFF"/>
          </w:tcPr>
          <w:p w:rsidR="00282B42" w:rsidRDefault="00282B42" w14:paraId="64E7D065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 Address.</w:t>
            </w:r>
          </w:p>
          <w:p w:rsidR="00282B42" w:rsidRDefault="00282B42" w14:paraId="2C32A0C4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398" w:type="dxa"/>
            <w:shd w:val="clear" w:color="auto" w:fill="FFFFFF"/>
          </w:tcPr>
          <w:p w:rsidR="00282B42" w:rsidRDefault="00282B42" w14:paraId="2D4E37A0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2CB8C659" w14:textId="77777777">
            <w:pPr>
              <w:rPr>
                <w:rFonts w:ascii="Arial" w:hAnsi="Arial"/>
                <w:sz w:val="24"/>
              </w:rPr>
            </w:pPr>
          </w:p>
        </w:tc>
      </w:tr>
    </w:tbl>
    <w:p w:rsidR="00282B42" w:rsidRDefault="00282B42" w14:paraId="1762D662" w14:textId="77777777">
      <w:pPr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282B42" w:rsidRDefault="00282B42" w14:paraId="45C7371B" w14:textId="77777777">
      <w:pPr>
        <w:rPr>
          <w:rFonts w:ascii="Arial" w:hAnsi="Arial"/>
          <w:b/>
          <w:sz w:val="24"/>
        </w:rPr>
      </w:pPr>
    </w:p>
    <w:p w:rsidR="00282B42" w:rsidRDefault="00282B42" w14:paraId="0699E7EB" w14:textId="7777777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&gt;</w:t>
      </w:r>
      <w:r>
        <w:rPr>
          <w:rFonts w:ascii="Arial" w:hAnsi="Arial"/>
          <w:b/>
          <w:sz w:val="24"/>
        </w:rPr>
        <w:tab/>
        <w:t>Section 1: To be completed by the person liable for Council Tax</w:t>
      </w:r>
    </w:p>
    <w:p w:rsidR="00282B42" w:rsidRDefault="00282B42" w14:paraId="5962E56E" w14:textId="77777777">
      <w:pPr>
        <w:rPr>
          <w:rFonts w:ascii="Tahoma" w:hAnsi="Tahoma"/>
        </w:rPr>
      </w:pPr>
    </w:p>
    <w:tbl>
      <w:tblPr>
        <w:tblW w:w="9944" w:type="dxa"/>
        <w:tblInd w:w="-55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590"/>
        <w:gridCol w:w="5812"/>
      </w:tblGrid>
      <w:tr w:rsidR="00282B42" w:rsidTr="007B7D11" w14:paraId="3AD35A91" w14:textId="77777777">
        <w:tc>
          <w:tcPr>
            <w:tcW w:w="3542" w:type="dxa"/>
            <w:shd w:val="clear" w:color="auto" w:fill="FFFFFF"/>
          </w:tcPr>
          <w:p w:rsidR="00282B42" w:rsidRDefault="00282B42" w14:paraId="42089C9B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5F6CB282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What is your full name?</w:t>
            </w:r>
          </w:p>
          <w:p w:rsidR="00282B42" w:rsidRDefault="00282B42" w14:paraId="68091B03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402" w:type="dxa"/>
            <w:gridSpan w:val="2"/>
            <w:shd w:val="clear" w:color="auto" w:fill="FFFFFF"/>
          </w:tcPr>
          <w:p w:rsidR="00282B42" w:rsidRDefault="00282B42" w14:paraId="405E309C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787BA770" w14:textId="77777777">
            <w:pPr>
              <w:rPr>
                <w:rFonts w:ascii="Arial" w:hAnsi="Arial"/>
                <w:sz w:val="24"/>
              </w:rPr>
            </w:pPr>
          </w:p>
        </w:tc>
      </w:tr>
      <w:tr w:rsidR="00282B42" w:rsidTr="007B7D11" w14:paraId="36013559" w14:textId="77777777">
        <w:tc>
          <w:tcPr>
            <w:tcW w:w="3542" w:type="dxa"/>
            <w:shd w:val="clear" w:color="auto" w:fill="FFFFFF"/>
          </w:tcPr>
          <w:p w:rsidR="00282B42" w:rsidRDefault="00282B42" w14:paraId="59462F49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What is the full postal </w:t>
            </w:r>
            <w:r w:rsidR="009626A0">
              <w:rPr>
                <w:rFonts w:ascii="Arial" w:hAnsi="Arial"/>
                <w:sz w:val="24"/>
              </w:rPr>
              <w:t>address of</w:t>
            </w:r>
            <w:r>
              <w:rPr>
                <w:rFonts w:ascii="Arial" w:hAnsi="Arial"/>
                <w:sz w:val="24"/>
              </w:rPr>
              <w:t xml:space="preserve"> the Second / Holiday Home?</w:t>
            </w:r>
          </w:p>
          <w:p w:rsidR="00282B42" w:rsidRDefault="00282B42" w14:paraId="7490EFB7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77492468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4C069D65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402" w:type="dxa"/>
            <w:gridSpan w:val="2"/>
            <w:shd w:val="clear" w:color="auto" w:fill="FFFFFF"/>
          </w:tcPr>
          <w:p w:rsidR="00282B42" w:rsidRDefault="00282B42" w14:paraId="34D11005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536071F9" w14:textId="77777777">
            <w:pPr>
              <w:rPr>
                <w:rFonts w:ascii="Arial" w:hAnsi="Arial"/>
                <w:sz w:val="24"/>
              </w:rPr>
            </w:pPr>
          </w:p>
        </w:tc>
      </w:tr>
      <w:tr w:rsidR="00282B42" w:rsidTr="007B7D11" w14:paraId="254A8AD1" w14:textId="77777777">
        <w:tc>
          <w:tcPr>
            <w:tcW w:w="3542" w:type="dxa"/>
            <w:shd w:val="clear" w:color="auto" w:fill="FFFFFF"/>
          </w:tcPr>
          <w:p w:rsidR="00282B42" w:rsidRDefault="00282B42" w14:paraId="676873A4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Please confirm the date you became liable for the Council Tax for this address or the date it became your second / holiday home.</w:t>
            </w:r>
          </w:p>
        </w:tc>
        <w:tc>
          <w:tcPr>
            <w:tcW w:w="6402" w:type="dxa"/>
            <w:gridSpan w:val="2"/>
            <w:shd w:val="clear" w:color="auto" w:fill="FFFFFF"/>
          </w:tcPr>
          <w:p w:rsidR="00282B42" w:rsidRDefault="00282B42" w14:paraId="2D295264" w14:textId="77777777">
            <w:pPr>
              <w:rPr>
                <w:rFonts w:ascii="Arial" w:hAnsi="Arial"/>
                <w:sz w:val="24"/>
              </w:rPr>
            </w:pPr>
          </w:p>
        </w:tc>
      </w:tr>
      <w:tr w:rsidR="00282B42" w:rsidTr="007B7D11" w14:paraId="1DA4F317" w14:textId="77777777">
        <w:tc>
          <w:tcPr>
            <w:tcW w:w="3542" w:type="dxa"/>
            <w:shd w:val="clear" w:color="auto" w:fill="FFFFFF"/>
          </w:tcPr>
          <w:p w:rsidR="00282B42" w:rsidRDefault="00282B42" w14:paraId="37BC2827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What is the full postal address of your main residence?</w:t>
            </w:r>
          </w:p>
          <w:p w:rsidR="00282B42" w:rsidRDefault="00282B42" w14:paraId="485D2ACC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393FAAA7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5A829AA3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proofErr w:type="gramStart"/>
            <w:r>
              <w:rPr>
                <w:rFonts w:ascii="Arial" w:hAnsi="Arial"/>
                <w:sz w:val="24"/>
              </w:rPr>
              <w:t>this</w:t>
            </w:r>
            <w:proofErr w:type="gramEnd"/>
            <w:r>
              <w:rPr>
                <w:rFonts w:ascii="Arial" w:hAnsi="Arial"/>
                <w:sz w:val="24"/>
              </w:rPr>
              <w:t xml:space="preserve"> will be used as a billing address unless you request otherwise)  </w:t>
            </w:r>
          </w:p>
          <w:p w:rsidR="00282B42" w:rsidRDefault="00282B42" w14:paraId="5F73547A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402" w:type="dxa"/>
            <w:gridSpan w:val="2"/>
            <w:shd w:val="clear" w:color="auto" w:fill="FFFFFF"/>
          </w:tcPr>
          <w:p w:rsidR="00282B42" w:rsidRDefault="00282B42" w14:paraId="667CB06C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588912D9" w14:textId="77777777">
            <w:pPr>
              <w:rPr>
                <w:rFonts w:ascii="Arial" w:hAnsi="Arial"/>
                <w:sz w:val="24"/>
              </w:rPr>
            </w:pPr>
          </w:p>
        </w:tc>
      </w:tr>
      <w:tr w:rsidR="00282B42" w:rsidTr="007B7D11" w14:paraId="5399D683" w14:textId="77777777">
        <w:tc>
          <w:tcPr>
            <w:tcW w:w="4132" w:type="dxa"/>
            <w:gridSpan w:val="2"/>
            <w:shd w:val="clear" w:color="auto" w:fill="FFFFFF"/>
          </w:tcPr>
          <w:p w:rsidR="00282B42" w:rsidRDefault="00282B42" w14:paraId="5C0E6E2E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30A5B6B9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Please confirm if you are the owner, ten</w:t>
            </w:r>
            <w:r w:rsidR="009626A0">
              <w:rPr>
                <w:rFonts w:ascii="Arial" w:hAnsi="Arial"/>
                <w:sz w:val="24"/>
              </w:rPr>
              <w:t xml:space="preserve">ant or </w:t>
            </w:r>
            <w:r w:rsidR="007B7D11">
              <w:rPr>
                <w:rFonts w:ascii="Arial" w:hAnsi="Arial"/>
                <w:sz w:val="24"/>
              </w:rPr>
              <w:t>other resident at your main address?</w:t>
            </w:r>
          </w:p>
          <w:p w:rsidR="00282B42" w:rsidRDefault="00282B42" w14:paraId="605FB324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282B42" w:rsidRDefault="00282B42" w14:paraId="52686769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0A54003D" w14:textId="77777777">
            <w:pPr>
              <w:rPr>
                <w:rFonts w:ascii="Arial" w:hAnsi="Arial"/>
                <w:sz w:val="24"/>
              </w:rPr>
            </w:pPr>
          </w:p>
        </w:tc>
      </w:tr>
      <w:tr w:rsidR="007B7D11" w:rsidTr="007B7D11" w14:paraId="7938263A" w14:textId="77777777">
        <w:tc>
          <w:tcPr>
            <w:tcW w:w="4132" w:type="dxa"/>
            <w:gridSpan w:val="2"/>
            <w:shd w:val="clear" w:color="auto" w:fill="FFFFFF"/>
          </w:tcPr>
          <w:p w:rsidR="007B7D11" w:rsidRDefault="007B7D11" w14:paraId="4FC73BD3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Please tick which applies to your property</w:t>
            </w:r>
          </w:p>
          <w:p w:rsidR="007B7D11" w:rsidRDefault="007B7D11" w14:paraId="294EFE7F" w14:textId="77777777">
            <w:pPr>
              <w:rPr>
                <w:rFonts w:ascii="Arial" w:hAnsi="Arial"/>
                <w:sz w:val="24"/>
              </w:rPr>
            </w:pPr>
          </w:p>
          <w:p w:rsidR="007B7D11" w:rsidRDefault="007B7D11" w14:paraId="568616BE" w14:textId="77777777">
            <w:pPr>
              <w:rPr>
                <w:rFonts w:ascii="Arial" w:hAnsi="Arial"/>
                <w:sz w:val="24"/>
              </w:rPr>
            </w:pPr>
          </w:p>
          <w:p w:rsidR="007B7D11" w:rsidRDefault="007B7D11" w14:paraId="7123513C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7B7D11" w:rsidRDefault="0028484C" w14:paraId="72F05F4F" w14:textId="098A587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editId="56D75864" wp14:anchorId="3644E4A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171450"/>
                      <wp:effectExtent l="0" t="0" r="0" b="0"/>
                      <wp:wrapNone/>
                      <wp:docPr id="3" name="Rectangle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3pt;margin-top:3.55pt;width:17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26" w14:anchorId="33922F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+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"/>
                  </w:pict>
                </mc:Fallback>
              </mc:AlternateContent>
            </w:r>
            <w:r w:rsidR="007B7D11">
              <w:rPr>
                <w:rFonts w:ascii="Arial" w:hAnsi="Arial"/>
                <w:sz w:val="24"/>
              </w:rPr>
              <w:t xml:space="preserve">        A holiday home which is furnished and used at </w:t>
            </w:r>
          </w:p>
          <w:p w:rsidR="007B7D11" w:rsidRDefault="007B7D11" w14:paraId="0A8544ED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</w:t>
            </w:r>
            <w:r w:rsidR="009626A0"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/>
                <w:sz w:val="24"/>
              </w:rPr>
              <w:t>east</w:t>
            </w:r>
            <w:r w:rsidR="009626A0">
              <w:rPr>
                <w:rFonts w:ascii="Arial" w:hAnsi="Arial"/>
                <w:sz w:val="24"/>
              </w:rPr>
              <w:t xml:space="preserve"> 25 days a year</w:t>
            </w:r>
          </w:p>
          <w:p w:rsidR="007B7D11" w:rsidRDefault="007B7D11" w14:paraId="35B1E8E0" w14:textId="77777777">
            <w:pPr>
              <w:rPr>
                <w:rFonts w:ascii="Arial" w:hAnsi="Arial"/>
                <w:sz w:val="24"/>
              </w:rPr>
            </w:pPr>
          </w:p>
          <w:p w:rsidR="007B7D11" w:rsidRDefault="0028484C" w14:paraId="053FBCBC" w14:textId="44ED5F1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1E66E04D" wp14:anchorId="0C055B1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24130</wp:posOffset>
                      </wp:positionV>
                      <wp:extent cx="219075" cy="171450"/>
                      <wp:effectExtent l="0" t="0" r="0" b="0"/>
                      <wp:wrapNone/>
                      <wp:docPr id="2" name="Rectangle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style="position:absolute;margin-left:3pt;margin-top:1.9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26" w14:anchorId="1A6610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+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"/>
                  </w:pict>
                </mc:Fallback>
              </mc:AlternateContent>
            </w:r>
            <w:r w:rsidR="007B7D11">
              <w:rPr>
                <w:rFonts w:ascii="Arial" w:hAnsi="Arial"/>
                <w:sz w:val="24"/>
              </w:rPr>
              <w:t xml:space="preserve">        A </w:t>
            </w:r>
            <w:proofErr w:type="gramStart"/>
            <w:r w:rsidR="007B7D11">
              <w:rPr>
                <w:rFonts w:ascii="Arial" w:hAnsi="Arial"/>
                <w:sz w:val="24"/>
              </w:rPr>
              <w:t>purpose built</w:t>
            </w:r>
            <w:proofErr w:type="gramEnd"/>
            <w:r w:rsidR="007B7D11">
              <w:rPr>
                <w:rFonts w:ascii="Arial" w:hAnsi="Arial"/>
                <w:sz w:val="24"/>
              </w:rPr>
              <w:t xml:space="preserve"> holiday home</w:t>
            </w:r>
          </w:p>
        </w:tc>
      </w:tr>
    </w:tbl>
    <w:p w:rsidR="00282B42" w:rsidRDefault="00282B42" w14:paraId="7A1F662B" w14:textId="77777777">
      <w:pPr>
        <w:rPr>
          <w:rFonts w:ascii="Tahoma" w:hAnsi="Tahoma"/>
        </w:rPr>
      </w:pPr>
    </w:p>
    <w:p w:rsidR="00282B42" w:rsidP="00F81995" w:rsidRDefault="00282B42" w14:paraId="219F7D6E" w14:textId="77777777">
      <w:pPr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  <w:r>
        <w:rPr>
          <w:rFonts w:ascii="Arial" w:hAnsi="Arial"/>
          <w:b/>
          <w:sz w:val="24"/>
        </w:rPr>
        <w:lastRenderedPageBreak/>
        <w:t xml:space="preserve">Section </w:t>
      </w:r>
      <w:proofErr w:type="gramStart"/>
      <w:r>
        <w:rPr>
          <w:rFonts w:ascii="Arial" w:hAnsi="Arial"/>
          <w:b/>
          <w:sz w:val="24"/>
        </w:rPr>
        <w:t>2 :</w:t>
      </w:r>
      <w:proofErr w:type="gramEnd"/>
      <w:r>
        <w:rPr>
          <w:rFonts w:ascii="Arial" w:hAnsi="Arial"/>
          <w:b/>
          <w:sz w:val="24"/>
        </w:rPr>
        <w:t xml:space="preserve"> Documentary Evidence</w:t>
      </w:r>
    </w:p>
    <w:p w:rsidRPr="009626A0" w:rsidR="009626A0" w:rsidP="009626A0" w:rsidRDefault="009626A0" w14:paraId="7E9B9789" w14:textId="77777777">
      <w:pPr>
        <w:ind w:left="720"/>
        <w:rPr>
          <w:rFonts w:ascii="Arial" w:hAnsi="Arial"/>
          <w:b/>
          <w:sz w:val="24"/>
        </w:rPr>
      </w:pPr>
    </w:p>
    <w:tbl>
      <w:tblPr>
        <w:tblW w:w="0" w:type="auto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82B42" w14:paraId="1B10B319" w14:textId="77777777">
        <w:tc>
          <w:tcPr>
            <w:tcW w:w="9855" w:type="dxa"/>
          </w:tcPr>
          <w:p w:rsidR="00282B42" w:rsidRDefault="00282B42" w14:paraId="321153EA" w14:textId="77777777">
            <w:pPr>
              <w:rPr>
                <w:rFonts w:ascii="Arial" w:hAnsi="Arial"/>
                <w:b/>
                <w:sz w:val="24"/>
              </w:rPr>
            </w:pPr>
          </w:p>
          <w:p w:rsidR="00282B42" w:rsidRDefault="00282B42" w14:paraId="5DCCF646" w14:textId="77777777">
            <w:pPr>
              <w:pStyle w:val="Heading1"/>
            </w:pPr>
            <w:r>
              <w:t>Documentary Evidence</w:t>
            </w:r>
          </w:p>
        </w:tc>
      </w:tr>
      <w:tr w:rsidR="00282B42" w14:paraId="4B664C5A" w14:textId="77777777">
        <w:tc>
          <w:tcPr>
            <w:tcW w:w="9855" w:type="dxa"/>
          </w:tcPr>
          <w:p w:rsidR="00282B42" w:rsidRDefault="00282B42" w14:paraId="6AB38D7D" w14:textId="77777777">
            <w:pPr>
              <w:tabs>
                <w:tab w:val="left" w:pos="1202"/>
                <w:tab w:val="left" w:pos="1923"/>
                <w:tab w:val="left" w:pos="2629"/>
                <w:tab w:val="left" w:pos="3365"/>
                <w:tab w:val="left" w:pos="4056"/>
                <w:tab w:val="left" w:pos="4821"/>
                <w:tab w:val="left" w:pos="5527"/>
                <w:tab w:val="left" w:pos="6218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37"/>
              </w:tabs>
              <w:rPr>
                <w:rFonts w:ascii="Arial" w:hAnsi="Arial"/>
                <w:b/>
                <w:color w:val="000000"/>
                <w:sz w:val="24"/>
              </w:rPr>
            </w:pPr>
          </w:p>
          <w:p w:rsidR="00282B42" w:rsidRDefault="00282B42" w14:paraId="0547D239" w14:textId="77777777">
            <w:pPr>
              <w:pStyle w:val="BodyText"/>
            </w:pPr>
            <w:r>
              <w:t xml:space="preserve">Please attach in support of this application documentary evidence </w:t>
            </w:r>
            <w:r w:rsidR="009626A0">
              <w:t xml:space="preserve">regarding your holiday home and </w:t>
            </w:r>
            <w:r>
              <w:t>that you are liable to pay Council Tax at your main residence.</w:t>
            </w:r>
            <w:r w:rsidR="009626A0">
              <w:t xml:space="preserve"> </w:t>
            </w:r>
          </w:p>
          <w:p w:rsidR="00282B42" w:rsidRDefault="00282B42" w14:paraId="2F589812" w14:textId="77777777">
            <w:pPr>
              <w:tabs>
                <w:tab w:val="left" w:pos="1202"/>
                <w:tab w:val="left" w:pos="1923"/>
                <w:tab w:val="left" w:pos="2629"/>
                <w:tab w:val="left" w:pos="3365"/>
                <w:tab w:val="left" w:pos="4056"/>
                <w:tab w:val="left" w:pos="4821"/>
                <w:tab w:val="left" w:pos="5527"/>
                <w:tab w:val="left" w:pos="6218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37"/>
              </w:tabs>
              <w:rPr>
                <w:rFonts w:ascii="Arial" w:hAnsi="Arial"/>
                <w:color w:val="000000"/>
                <w:sz w:val="24"/>
              </w:rPr>
            </w:pPr>
          </w:p>
          <w:p w:rsidR="00282B42" w:rsidRDefault="009626A0" w14:paraId="74CEA953" w14:textId="77777777">
            <w:pPr>
              <w:tabs>
                <w:tab w:val="left" w:pos="1202"/>
                <w:tab w:val="left" w:pos="1923"/>
                <w:tab w:val="left" w:pos="2629"/>
                <w:tab w:val="left" w:pos="3365"/>
                <w:tab w:val="left" w:pos="4056"/>
                <w:tab w:val="left" w:pos="4821"/>
                <w:tab w:val="left" w:pos="5527"/>
                <w:tab w:val="left" w:pos="6218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3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Main residence either</w:t>
            </w:r>
            <w:r w:rsidR="00282B42">
              <w:rPr>
                <w:rFonts w:ascii="Arial" w:hAnsi="Arial"/>
                <w:color w:val="000000"/>
                <w:sz w:val="24"/>
              </w:rPr>
              <w:t>:</w:t>
            </w:r>
          </w:p>
          <w:p w:rsidR="00282B42" w:rsidRDefault="00282B42" w14:paraId="3742DD99" w14:textId="77777777">
            <w:pPr>
              <w:numPr>
                <w:ilvl w:val="0"/>
                <w:numId w:val="5"/>
              </w:numPr>
              <w:tabs>
                <w:tab w:val="left" w:pos="1202"/>
                <w:tab w:val="left" w:pos="1923"/>
                <w:tab w:val="left" w:pos="2629"/>
                <w:tab w:val="left" w:pos="3365"/>
                <w:tab w:val="left" w:pos="4056"/>
                <w:tab w:val="left" w:pos="4821"/>
                <w:tab w:val="left" w:pos="5527"/>
                <w:tab w:val="left" w:pos="6218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3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 copy of your Council T</w:t>
            </w:r>
            <w:r w:rsidR="009626A0">
              <w:rPr>
                <w:rFonts w:ascii="Arial" w:hAnsi="Arial"/>
                <w:color w:val="000000"/>
                <w:sz w:val="24"/>
              </w:rPr>
              <w:t xml:space="preserve">ax bill for your main </w:t>
            </w:r>
            <w:r w:rsidR="000A2CC0">
              <w:rPr>
                <w:rFonts w:ascii="Arial" w:hAnsi="Arial"/>
                <w:color w:val="000000"/>
                <w:sz w:val="24"/>
              </w:rPr>
              <w:t>residence; or</w:t>
            </w:r>
          </w:p>
          <w:p w:rsidR="00282B42" w:rsidRDefault="00282B42" w14:paraId="1B3C0795" w14:textId="77777777">
            <w:pPr>
              <w:numPr>
                <w:ilvl w:val="0"/>
                <w:numId w:val="5"/>
              </w:numPr>
              <w:tabs>
                <w:tab w:val="left" w:pos="1202"/>
                <w:tab w:val="left" w:pos="1923"/>
                <w:tab w:val="left" w:pos="2629"/>
                <w:tab w:val="left" w:pos="3365"/>
                <w:tab w:val="left" w:pos="4056"/>
                <w:tab w:val="left" w:pos="4821"/>
                <w:tab w:val="left" w:pos="5527"/>
                <w:tab w:val="left" w:pos="6218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3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 letter from the Council stating that you are registered for Council Tax at your main residen</w:t>
            </w:r>
            <w:r w:rsidR="009626A0">
              <w:rPr>
                <w:rFonts w:ascii="Arial" w:hAnsi="Arial"/>
                <w:color w:val="000000"/>
                <w:sz w:val="24"/>
              </w:rPr>
              <w:t>ce for the period of your claim; or</w:t>
            </w:r>
          </w:p>
          <w:p w:rsidR="00282B42" w:rsidRDefault="00282B42" w14:paraId="68FBA02A" w14:textId="77777777">
            <w:pPr>
              <w:numPr>
                <w:ilvl w:val="0"/>
                <w:numId w:val="5"/>
              </w:numPr>
              <w:tabs>
                <w:tab w:val="left" w:pos="1202"/>
                <w:tab w:val="left" w:pos="1923"/>
                <w:tab w:val="left" w:pos="2629"/>
                <w:tab w:val="left" w:pos="3365"/>
                <w:tab w:val="left" w:pos="4056"/>
                <w:tab w:val="left" w:pos="4821"/>
                <w:tab w:val="left" w:pos="5527"/>
                <w:tab w:val="left" w:pos="6218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3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If your permanent residence is within North </w:t>
            </w:r>
            <w:proofErr w:type="gramStart"/>
            <w:r>
              <w:rPr>
                <w:rFonts w:ascii="Arial" w:hAnsi="Arial"/>
                <w:color w:val="000000"/>
                <w:sz w:val="24"/>
              </w:rPr>
              <w:t>Ayrshire</w:t>
            </w:r>
            <w:proofErr w:type="gramEnd"/>
            <w:r>
              <w:rPr>
                <w:rFonts w:ascii="Arial" w:hAnsi="Arial"/>
                <w:color w:val="000000"/>
                <w:sz w:val="24"/>
              </w:rPr>
              <w:t xml:space="preserve"> then a note of your Council Tax reference number would be adequate.</w:t>
            </w:r>
          </w:p>
          <w:p w:rsidR="009626A0" w:rsidP="009626A0" w:rsidRDefault="009626A0" w14:paraId="183C5E93" w14:textId="77777777">
            <w:pPr>
              <w:tabs>
                <w:tab w:val="left" w:pos="1202"/>
                <w:tab w:val="left" w:pos="1923"/>
                <w:tab w:val="left" w:pos="2629"/>
                <w:tab w:val="left" w:pos="3365"/>
                <w:tab w:val="left" w:pos="4056"/>
                <w:tab w:val="left" w:pos="4821"/>
                <w:tab w:val="left" w:pos="5527"/>
                <w:tab w:val="left" w:pos="6218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3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Holiday Home:</w:t>
            </w:r>
          </w:p>
          <w:p w:rsidR="009626A0" w:rsidP="009626A0" w:rsidRDefault="009626A0" w14:paraId="5F04F5C8" w14:textId="77777777">
            <w:pPr>
              <w:numPr>
                <w:ilvl w:val="0"/>
                <w:numId w:val="5"/>
              </w:numPr>
              <w:tabs>
                <w:tab w:val="left" w:pos="1202"/>
                <w:tab w:val="left" w:pos="1923"/>
                <w:tab w:val="left" w:pos="2629"/>
                <w:tab w:val="left" w:pos="3365"/>
                <w:tab w:val="left" w:pos="4056"/>
                <w:tab w:val="left" w:pos="4821"/>
                <w:tab w:val="left" w:pos="5527"/>
                <w:tab w:val="left" w:pos="6218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3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Evidence that the property is fur</w:t>
            </w:r>
            <w:r w:rsidR="000A2CC0">
              <w:rPr>
                <w:rFonts w:ascii="Arial" w:hAnsi="Arial"/>
                <w:color w:val="000000"/>
                <w:sz w:val="24"/>
              </w:rPr>
              <w:t>nished, for example photographs; and</w:t>
            </w:r>
          </w:p>
          <w:p w:rsidR="009626A0" w:rsidP="009626A0" w:rsidRDefault="000A2CC0" w14:paraId="5C55E554" w14:textId="77777777">
            <w:pPr>
              <w:numPr>
                <w:ilvl w:val="0"/>
                <w:numId w:val="5"/>
              </w:numPr>
              <w:tabs>
                <w:tab w:val="left" w:pos="1202"/>
                <w:tab w:val="left" w:pos="1923"/>
                <w:tab w:val="left" w:pos="2629"/>
                <w:tab w:val="left" w:pos="3365"/>
                <w:tab w:val="left" w:pos="4056"/>
                <w:tab w:val="left" w:pos="4821"/>
                <w:tab w:val="left" w:pos="5527"/>
                <w:tab w:val="left" w:pos="6218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3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Evidence </w:t>
            </w:r>
            <w:r w:rsidR="009626A0">
              <w:rPr>
                <w:rFonts w:ascii="Arial" w:hAnsi="Arial"/>
                <w:color w:val="000000"/>
                <w:sz w:val="24"/>
              </w:rPr>
              <w:t>that your property is used at lea</w:t>
            </w:r>
            <w:r>
              <w:rPr>
                <w:rFonts w:ascii="Arial" w:hAnsi="Arial"/>
                <w:color w:val="000000"/>
                <w:sz w:val="24"/>
              </w:rPr>
              <w:t xml:space="preserve">st 25 days in a </w:t>
            </w:r>
            <w:proofErr w:type="gramStart"/>
            <w:r>
              <w:rPr>
                <w:rFonts w:ascii="Arial" w:hAnsi="Arial"/>
                <w:color w:val="000000"/>
                <w:sz w:val="24"/>
              </w:rPr>
              <w:t>12 month</w:t>
            </w:r>
            <w:proofErr w:type="gramEnd"/>
            <w:r>
              <w:rPr>
                <w:rFonts w:ascii="Arial" w:hAnsi="Arial"/>
                <w:color w:val="000000"/>
                <w:sz w:val="24"/>
              </w:rPr>
              <w:t xml:space="preserve"> period. Or,</w:t>
            </w:r>
          </w:p>
          <w:p w:rsidR="009626A0" w:rsidP="009626A0" w:rsidRDefault="009626A0" w14:paraId="664BA207" w14:textId="77777777">
            <w:pPr>
              <w:numPr>
                <w:ilvl w:val="0"/>
                <w:numId w:val="5"/>
              </w:numPr>
              <w:tabs>
                <w:tab w:val="left" w:pos="1202"/>
                <w:tab w:val="left" w:pos="1923"/>
                <w:tab w:val="left" w:pos="2629"/>
                <w:tab w:val="left" w:pos="3365"/>
                <w:tab w:val="left" w:pos="4056"/>
                <w:tab w:val="left" w:pos="4821"/>
                <w:tab w:val="left" w:pos="5527"/>
                <w:tab w:val="left" w:pos="6218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3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If your property is a </w:t>
            </w:r>
            <w:proofErr w:type="gramStart"/>
            <w:r>
              <w:rPr>
                <w:rFonts w:ascii="Arial" w:hAnsi="Arial"/>
                <w:color w:val="000000"/>
                <w:sz w:val="24"/>
              </w:rPr>
              <w:t>purpose built</w:t>
            </w:r>
            <w:proofErr w:type="gramEnd"/>
            <w:r>
              <w:rPr>
                <w:rFonts w:ascii="Arial" w:hAnsi="Arial"/>
                <w:color w:val="000000"/>
                <w:sz w:val="24"/>
              </w:rPr>
              <w:t xml:space="preserve"> holiday home, please provide documentary evidence and full written details providing the reason the property cannot be used throughout the year.</w:t>
            </w:r>
          </w:p>
          <w:p w:rsidR="009626A0" w:rsidP="009626A0" w:rsidRDefault="009626A0" w14:paraId="7E93D090" w14:textId="77777777">
            <w:pPr>
              <w:tabs>
                <w:tab w:val="left" w:pos="1202"/>
                <w:tab w:val="left" w:pos="1923"/>
                <w:tab w:val="left" w:pos="2629"/>
                <w:tab w:val="left" w:pos="3365"/>
                <w:tab w:val="left" w:pos="4056"/>
                <w:tab w:val="left" w:pos="4821"/>
                <w:tab w:val="left" w:pos="5527"/>
                <w:tab w:val="left" w:pos="6218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37"/>
              </w:tabs>
              <w:ind w:left="360"/>
              <w:rPr>
                <w:rFonts w:ascii="Arial" w:hAnsi="Arial"/>
                <w:color w:val="000000"/>
                <w:sz w:val="24"/>
              </w:rPr>
            </w:pPr>
          </w:p>
          <w:p w:rsidR="00282B42" w:rsidRDefault="00282B42" w14:paraId="07B52558" w14:textId="77777777">
            <w:pPr>
              <w:tabs>
                <w:tab w:val="left" w:pos="1202"/>
                <w:tab w:val="left" w:pos="1923"/>
                <w:tab w:val="left" w:pos="2629"/>
                <w:tab w:val="left" w:pos="3365"/>
                <w:tab w:val="left" w:pos="4056"/>
                <w:tab w:val="left" w:pos="4821"/>
                <w:tab w:val="left" w:pos="5527"/>
                <w:tab w:val="left" w:pos="6218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37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282B42" w:rsidRDefault="00282B42" w14:paraId="2E8BF90E" w14:textId="77777777">
      <w:pPr>
        <w:rPr>
          <w:rFonts w:ascii="Arial" w:hAnsi="Arial"/>
          <w:b/>
          <w:sz w:val="24"/>
        </w:rPr>
      </w:pPr>
    </w:p>
    <w:p w:rsidR="00282B42" w:rsidRDefault="00282B42" w14:paraId="4ADE5831" w14:textId="77777777">
      <w:pPr>
        <w:rPr>
          <w:rFonts w:ascii="Tahoma" w:hAnsi="Tahoma"/>
        </w:rPr>
      </w:pPr>
    </w:p>
    <w:p w:rsidR="00282B42" w:rsidRDefault="00282B42" w14:paraId="4EEA1BED" w14:textId="77777777">
      <w:pPr>
        <w:rPr>
          <w:rFonts w:ascii="Tahoma" w:hAnsi="Tahoma"/>
        </w:rPr>
      </w:pPr>
    </w:p>
    <w:tbl>
      <w:tblPr>
        <w:tblW w:w="0" w:type="auto"/>
        <w:tblInd w:w="-55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6398"/>
      </w:tblGrid>
      <w:tr w:rsidR="00282B42" w14:paraId="1D73A0A7" w14:textId="77777777">
        <w:tc>
          <w:tcPr>
            <w:tcW w:w="9965" w:type="dxa"/>
            <w:gridSpan w:val="2"/>
            <w:shd w:val="clear" w:color="auto" w:fill="FFFFFF"/>
          </w:tcPr>
          <w:p w:rsidR="00282B42" w:rsidRDefault="00282B42" w14:paraId="063E41EC" w14:textId="77777777">
            <w:pPr>
              <w:spacing w:before="80" w:after="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Declaration</w:t>
            </w:r>
          </w:p>
        </w:tc>
      </w:tr>
      <w:tr w:rsidR="00282B42" w14:paraId="530E1647" w14:textId="77777777">
        <w:tc>
          <w:tcPr>
            <w:tcW w:w="9965" w:type="dxa"/>
            <w:gridSpan w:val="2"/>
            <w:shd w:val="clear" w:color="auto" w:fill="FFFFFF"/>
          </w:tcPr>
          <w:p w:rsidR="00282B42" w:rsidRDefault="00282B42" w14:paraId="77E6D6B2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6DC7550F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 declare that the information I have given in this form is correct and complete and I agree to notify you immediately of any changes that might affect my Council Tax. </w:t>
            </w:r>
          </w:p>
          <w:p w:rsidR="00282B42" w:rsidRDefault="00282B42" w14:paraId="13171DF5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78E4FD11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understand that the deliberate provision of false information in order to achieve financial gain is a criminal offence and you may check the information with other sources as allowed by the law.</w:t>
            </w:r>
          </w:p>
          <w:p w:rsidR="00282B42" w:rsidRDefault="00282B42" w14:paraId="03CD76CE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7C537999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understand that any information I have provided will be used in the administration of my Council Tax account. You may give information to other parties if the law allows this.</w:t>
            </w:r>
          </w:p>
          <w:p w:rsidR="00282B42" w:rsidRDefault="00282B42" w14:paraId="296CEEB3" w14:textId="77777777">
            <w:pPr>
              <w:rPr>
                <w:rFonts w:ascii="Arial" w:hAnsi="Arial"/>
                <w:b/>
                <w:sz w:val="24"/>
              </w:rPr>
            </w:pPr>
          </w:p>
        </w:tc>
      </w:tr>
      <w:tr w:rsidR="00282B42" w14:paraId="6018C1F2" w14:textId="77777777">
        <w:tc>
          <w:tcPr>
            <w:tcW w:w="3567" w:type="dxa"/>
            <w:shd w:val="clear" w:color="auto" w:fill="FFFFFF"/>
          </w:tcPr>
          <w:p w:rsidR="00282B42" w:rsidRDefault="00282B42" w14:paraId="5E79860C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Signature of Liable Person</w:t>
            </w:r>
          </w:p>
          <w:p w:rsidR="00282B42" w:rsidRDefault="00282B42" w14:paraId="7718558B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398" w:type="dxa"/>
            <w:shd w:val="clear" w:color="auto" w:fill="FFFFFF"/>
          </w:tcPr>
          <w:p w:rsidR="00282B42" w:rsidRDefault="00282B42" w14:paraId="7B96B7DE" w14:textId="77777777">
            <w:pPr>
              <w:rPr>
                <w:rFonts w:ascii="Arial" w:hAnsi="Arial"/>
                <w:b/>
                <w:sz w:val="24"/>
              </w:rPr>
            </w:pPr>
          </w:p>
        </w:tc>
      </w:tr>
      <w:tr w:rsidR="00282B42" w14:paraId="3325D293" w14:textId="77777777">
        <w:tc>
          <w:tcPr>
            <w:tcW w:w="3567" w:type="dxa"/>
            <w:shd w:val="clear" w:color="auto" w:fill="FFFFFF"/>
          </w:tcPr>
          <w:p w:rsidR="00282B42" w:rsidRDefault="00282B42" w14:paraId="30D55C52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 </w:t>
            </w:r>
          </w:p>
          <w:p w:rsidR="00282B42" w:rsidRDefault="00282B42" w14:paraId="044395DA" w14:textId="7777777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98" w:type="dxa"/>
            <w:shd w:val="clear" w:color="auto" w:fill="FFFFFF"/>
          </w:tcPr>
          <w:p w:rsidR="00282B42" w:rsidRDefault="00282B42" w14:paraId="2FD87A6D" w14:textId="77777777">
            <w:pPr>
              <w:rPr>
                <w:rFonts w:ascii="Arial" w:hAnsi="Arial"/>
                <w:b/>
                <w:sz w:val="24"/>
              </w:rPr>
            </w:pPr>
          </w:p>
          <w:p w:rsidR="00282B42" w:rsidRDefault="00282B42" w14:paraId="1EDD8436" w14:textId="77777777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282B42" w:rsidRDefault="00282B42" w14:paraId="4D0C2BC4" w14:textId="77777777"/>
    <w:p w:rsidR="00282B42" w:rsidRDefault="00282B42" w14:paraId="66F7DA4A" w14:textId="77777777"/>
    <w:p w:rsidR="00282B42" w:rsidRDefault="00282B42" w14:paraId="4D7E2BCA" w14:textId="77777777"/>
    <w:p w:rsidR="00282B42" w:rsidRDefault="00282B42" w14:paraId="7C62B53A" w14:textId="77777777"/>
    <w:p w:rsidR="00282B42" w:rsidRDefault="00282B42" w14:paraId="71CF71E5" w14:textId="77777777"/>
    <w:p w:rsidR="00282B42" w:rsidRDefault="00282B42" w14:paraId="3E5159E6" w14:textId="77777777"/>
    <w:p w:rsidR="00282B42" w:rsidRDefault="00282B42" w14:paraId="51F2A232" w14:textId="77777777"/>
    <w:p w:rsidR="00282B42" w:rsidRDefault="00282B42" w14:paraId="6445499B" w14:textId="77777777"/>
    <w:p w:rsidR="00282B42" w:rsidRDefault="00282B42" w14:paraId="5125994C" w14:textId="77777777"/>
    <w:p w:rsidR="00282B42" w:rsidRDefault="00282B42" w14:paraId="2A76D838" w14:textId="77777777"/>
    <w:p w:rsidR="00282B42" w:rsidRDefault="00282B42" w14:paraId="2C51AD7E" w14:textId="7777777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What do you think?</w:t>
      </w:r>
    </w:p>
    <w:p w:rsidR="00282B42" w:rsidRDefault="00282B42" w14:paraId="547989BF" w14:textId="77777777">
      <w:pPr>
        <w:jc w:val="center"/>
        <w:rPr>
          <w:rFonts w:ascii="Arial" w:hAnsi="Arial"/>
          <w:sz w:val="24"/>
        </w:rPr>
      </w:pPr>
    </w:p>
    <w:tbl>
      <w:tblPr>
        <w:tblW w:w="0" w:type="auto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82B42" w14:paraId="619F5658" w14:textId="77777777">
        <w:tc>
          <w:tcPr>
            <w:tcW w:w="4927" w:type="dxa"/>
          </w:tcPr>
          <w:p w:rsidR="00282B42" w:rsidRDefault="00282B42" w14:paraId="55A64F75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 the form easy to complete?</w:t>
            </w:r>
          </w:p>
        </w:tc>
        <w:tc>
          <w:tcPr>
            <w:tcW w:w="4927" w:type="dxa"/>
          </w:tcPr>
          <w:p w:rsidR="00282B42" w:rsidRDefault="00282B42" w14:paraId="68432AFF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73D55D43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Yes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8257E">
              <w:rPr>
                <w:rFonts w:ascii="Arial" w:hAnsi="Arial"/>
                <w:sz w:val="24"/>
              </w:rPr>
            </w:r>
            <w:r w:rsidR="0018257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                     No    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8257E">
              <w:rPr>
                <w:rFonts w:ascii="Arial" w:hAnsi="Arial"/>
                <w:sz w:val="24"/>
              </w:rPr>
            </w:r>
            <w:r w:rsidR="0018257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282B42" w:rsidRDefault="00282B42" w14:paraId="5B67D15E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38D7F112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you answered </w:t>
            </w:r>
            <w:proofErr w:type="gramStart"/>
            <w:r>
              <w:rPr>
                <w:rFonts w:ascii="Arial" w:hAnsi="Arial"/>
                <w:sz w:val="24"/>
              </w:rPr>
              <w:t>No</w:t>
            </w:r>
            <w:proofErr w:type="gramEnd"/>
            <w:r>
              <w:rPr>
                <w:rFonts w:ascii="Arial" w:hAnsi="Arial"/>
                <w:sz w:val="24"/>
              </w:rPr>
              <w:t xml:space="preserve"> please give details:</w:t>
            </w:r>
          </w:p>
          <w:p w:rsidR="00282B42" w:rsidRDefault="00282B42" w14:paraId="4F4804EC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  <w:p w:rsidR="00282B42" w:rsidRDefault="00282B42" w14:paraId="18F1B338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0B752AE3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28FAFB24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3F816227" w14:textId="77777777">
            <w:pPr>
              <w:rPr>
                <w:rFonts w:ascii="Arial" w:hAnsi="Arial"/>
                <w:sz w:val="24"/>
              </w:rPr>
            </w:pPr>
          </w:p>
        </w:tc>
      </w:tr>
      <w:tr w:rsidR="00282B42" w14:paraId="34DA02CB" w14:textId="77777777">
        <w:tc>
          <w:tcPr>
            <w:tcW w:w="4927" w:type="dxa"/>
          </w:tcPr>
          <w:p w:rsidR="00282B42" w:rsidRDefault="00282B42" w14:paraId="38C0688D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 the form easy to understand?</w:t>
            </w:r>
          </w:p>
        </w:tc>
        <w:tc>
          <w:tcPr>
            <w:tcW w:w="4927" w:type="dxa"/>
          </w:tcPr>
          <w:p w:rsidR="00282B42" w:rsidRDefault="00282B42" w14:paraId="4877C95B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</w:p>
          <w:p w:rsidR="00282B42" w:rsidRDefault="00282B42" w14:paraId="3674839F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Yes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8257E">
              <w:rPr>
                <w:rFonts w:ascii="Arial" w:hAnsi="Arial"/>
                <w:sz w:val="24"/>
              </w:rPr>
            </w:r>
            <w:r w:rsidR="0018257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                     No    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8257E">
              <w:rPr>
                <w:rFonts w:ascii="Arial" w:hAnsi="Arial"/>
                <w:sz w:val="24"/>
              </w:rPr>
            </w:r>
            <w:r w:rsidR="0018257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282B42" w:rsidRDefault="00282B42" w14:paraId="2EEA4341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6C22DBF1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you answered </w:t>
            </w:r>
            <w:proofErr w:type="gramStart"/>
            <w:r>
              <w:rPr>
                <w:rFonts w:ascii="Arial" w:hAnsi="Arial"/>
                <w:sz w:val="24"/>
              </w:rPr>
              <w:t>No</w:t>
            </w:r>
            <w:proofErr w:type="gramEnd"/>
            <w:r>
              <w:rPr>
                <w:rFonts w:ascii="Arial" w:hAnsi="Arial"/>
                <w:sz w:val="24"/>
              </w:rPr>
              <w:t xml:space="preserve"> please give details:</w:t>
            </w:r>
          </w:p>
          <w:p w:rsidR="00282B42" w:rsidRDefault="00282B42" w14:paraId="105CA9C2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4DE93F08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082401A8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68604526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5049A8B5" w14:textId="77777777">
            <w:pPr>
              <w:rPr>
                <w:rFonts w:ascii="Arial" w:hAnsi="Arial"/>
                <w:sz w:val="24"/>
              </w:rPr>
            </w:pPr>
          </w:p>
        </w:tc>
      </w:tr>
      <w:tr w:rsidR="00282B42" w14:paraId="46C82380" w14:textId="77777777">
        <w:tc>
          <w:tcPr>
            <w:tcW w:w="4927" w:type="dxa"/>
          </w:tcPr>
          <w:p w:rsidR="00282B42" w:rsidRDefault="00282B42" w14:paraId="2AA9F3D3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 there any information not included on the form which you would like to see included?</w:t>
            </w:r>
          </w:p>
        </w:tc>
        <w:tc>
          <w:tcPr>
            <w:tcW w:w="4927" w:type="dxa"/>
          </w:tcPr>
          <w:p w:rsidR="00282B42" w:rsidRDefault="00282B42" w14:paraId="54FBA378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54BB06D0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260139B3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180F3D3B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1BACB290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4B4B05A5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182461C9" w14:textId="77777777">
            <w:pPr>
              <w:rPr>
                <w:rFonts w:ascii="Arial" w:hAnsi="Arial"/>
                <w:sz w:val="24"/>
              </w:rPr>
            </w:pPr>
          </w:p>
        </w:tc>
      </w:tr>
      <w:tr w:rsidR="00282B42" w14:paraId="2A5D07A5" w14:textId="77777777">
        <w:tc>
          <w:tcPr>
            <w:tcW w:w="4927" w:type="dxa"/>
          </w:tcPr>
          <w:p w:rsidR="00282B42" w:rsidRDefault="00282B42" w14:paraId="0706CA48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 you have any suggestions on how the form could be improved?</w:t>
            </w:r>
          </w:p>
        </w:tc>
        <w:tc>
          <w:tcPr>
            <w:tcW w:w="4927" w:type="dxa"/>
          </w:tcPr>
          <w:p w:rsidR="00282B42" w:rsidRDefault="00282B42" w14:paraId="2A8AEB66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2E756738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6905ADE7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19ED599A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419324E3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44FAFE4B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6BFA5750" w14:textId="77777777">
            <w:pPr>
              <w:rPr>
                <w:rFonts w:ascii="Arial" w:hAnsi="Arial"/>
                <w:sz w:val="24"/>
              </w:rPr>
            </w:pPr>
          </w:p>
          <w:p w:rsidR="00282B42" w:rsidRDefault="00282B42" w14:paraId="7DF4909E" w14:textId="77777777">
            <w:pPr>
              <w:rPr>
                <w:rFonts w:ascii="Arial" w:hAnsi="Arial"/>
                <w:sz w:val="24"/>
              </w:rPr>
            </w:pPr>
          </w:p>
        </w:tc>
      </w:tr>
    </w:tbl>
    <w:p w:rsidR="00282B42" w:rsidRDefault="00282B42" w14:paraId="4DFAFD5D" w14:textId="77777777"/>
    <w:p w:rsidR="00282B42" w:rsidRDefault="00282B42" w14:paraId="30D6AA02" w14:textId="77777777"/>
    <w:sectPr w:rsidR="00282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BE3B" w14:textId="77777777" w:rsidR="0018257E" w:rsidRDefault="0018257E">
      <w:r>
        <w:separator/>
      </w:r>
    </w:p>
  </w:endnote>
  <w:endnote w:type="continuationSeparator" w:id="0">
    <w:p w14:paraId="39D39336" w14:textId="77777777" w:rsidR="0018257E" w:rsidRDefault="0018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FF8B" w14:textId="77777777" w:rsidR="003145EB" w:rsidRDefault="00314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A473" w14:textId="77777777" w:rsidR="001D50AE" w:rsidRDefault="001D50AE" w:rsidP="00E36D9E">
    <w:pPr>
      <w:tabs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  <w:ind w:left="630" w:right="813"/>
      <w:jc w:val="center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Please address correspondence to:</w:t>
    </w:r>
  </w:p>
  <w:p w14:paraId="70D976AA" w14:textId="77777777" w:rsidR="001D50AE" w:rsidRPr="00177BD6" w:rsidRDefault="001D50AE" w:rsidP="00E36D9E">
    <w:pPr>
      <w:tabs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  <w:ind w:left="630" w:right="813"/>
      <w:jc w:val="center"/>
      <w:rPr>
        <w:color w:val="000000"/>
        <w:sz w:val="18"/>
        <w:szCs w:val="18"/>
      </w:rPr>
    </w:pPr>
    <w:r w:rsidRPr="00593451">
      <w:rPr>
        <w:rFonts w:ascii="Arial" w:hAnsi="Arial"/>
        <w:color w:val="000000"/>
        <w:sz w:val="18"/>
        <w:szCs w:val="18"/>
      </w:rPr>
      <w:t>North Ayrshire Council</w:t>
    </w:r>
    <w:r w:rsidRPr="00177BD6">
      <w:rPr>
        <w:rFonts w:ascii="Arial" w:hAnsi="Arial"/>
        <w:color w:val="000000"/>
        <w:sz w:val="18"/>
        <w:szCs w:val="18"/>
      </w:rPr>
      <w:t>,</w:t>
    </w:r>
    <w:r>
      <w:rPr>
        <w:rFonts w:ascii="Arial" w:hAnsi="Arial"/>
        <w:color w:val="000000"/>
        <w:sz w:val="18"/>
        <w:szCs w:val="18"/>
      </w:rPr>
      <w:t xml:space="preserve"> Po Box 7964, Council Tax Service,</w:t>
    </w:r>
    <w:r w:rsidRPr="00177BD6">
      <w:rPr>
        <w:rFonts w:ascii="Arial" w:hAnsi="Arial"/>
        <w:color w:val="000000"/>
        <w:sz w:val="18"/>
        <w:szCs w:val="18"/>
      </w:rPr>
      <w:t xml:space="preserve"> Bridgegate House, Irvine, KA12 8</w:t>
    </w:r>
    <w:r>
      <w:rPr>
        <w:rFonts w:ascii="Arial" w:hAnsi="Arial"/>
        <w:color w:val="000000"/>
        <w:sz w:val="18"/>
        <w:szCs w:val="18"/>
      </w:rPr>
      <w:t>EG</w:t>
    </w:r>
  </w:p>
  <w:p w14:paraId="61AA3C03" w14:textId="77777777" w:rsidR="001D50AE" w:rsidRPr="00177BD6" w:rsidRDefault="001D50AE" w:rsidP="00E36D9E">
    <w:pPr>
      <w:tabs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  <w:ind w:left="630" w:right="813"/>
      <w:jc w:val="center"/>
      <w:rPr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http://</w:t>
    </w:r>
    <w:r w:rsidRPr="00177BD6">
      <w:rPr>
        <w:rFonts w:ascii="Arial" w:hAnsi="Arial"/>
        <w:color w:val="000000"/>
        <w:sz w:val="18"/>
        <w:szCs w:val="18"/>
      </w:rPr>
      <w:t xml:space="preserve"> www.north-ayrshire.gov.uk</w:t>
    </w:r>
  </w:p>
  <w:p w14:paraId="5ACD1A6D" w14:textId="77777777" w:rsidR="001D50AE" w:rsidRPr="009902A6" w:rsidRDefault="001D50AE" w:rsidP="00990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3E62" w14:textId="77777777" w:rsidR="001D50AE" w:rsidRDefault="001D50AE" w:rsidP="00E36D9E">
    <w:pPr>
      <w:tabs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  <w:ind w:left="630" w:right="813"/>
      <w:jc w:val="center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Please address correspondence to:</w:t>
    </w:r>
  </w:p>
  <w:p w14:paraId="134C0B79" w14:textId="77777777" w:rsidR="001D50AE" w:rsidRPr="00177BD6" w:rsidRDefault="001D50AE" w:rsidP="00E36D9E">
    <w:pPr>
      <w:tabs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  <w:ind w:left="630" w:right="813"/>
      <w:jc w:val="center"/>
      <w:rPr>
        <w:color w:val="000000"/>
        <w:sz w:val="18"/>
        <w:szCs w:val="18"/>
      </w:rPr>
    </w:pPr>
    <w:r w:rsidRPr="00593451">
      <w:rPr>
        <w:rFonts w:ascii="Arial" w:hAnsi="Arial"/>
        <w:color w:val="000000"/>
        <w:sz w:val="18"/>
        <w:szCs w:val="18"/>
      </w:rPr>
      <w:t>North Ayrshire Council</w:t>
    </w:r>
    <w:r w:rsidRPr="00177BD6">
      <w:rPr>
        <w:rFonts w:ascii="Arial" w:hAnsi="Arial"/>
        <w:color w:val="000000"/>
        <w:sz w:val="18"/>
        <w:szCs w:val="18"/>
      </w:rPr>
      <w:t>,</w:t>
    </w:r>
    <w:r>
      <w:rPr>
        <w:rFonts w:ascii="Arial" w:hAnsi="Arial"/>
        <w:color w:val="000000"/>
        <w:sz w:val="18"/>
        <w:szCs w:val="18"/>
      </w:rPr>
      <w:t xml:space="preserve"> Po Box 7964, Council Tax Service, Bridgegate House,</w:t>
    </w:r>
    <w:r w:rsidRPr="00177BD6">
      <w:rPr>
        <w:rFonts w:ascii="Arial" w:hAnsi="Arial"/>
        <w:color w:val="000000"/>
        <w:sz w:val="18"/>
        <w:szCs w:val="18"/>
      </w:rPr>
      <w:t xml:space="preserve"> Irvine, KA12 8</w:t>
    </w:r>
    <w:r>
      <w:rPr>
        <w:rFonts w:ascii="Arial" w:hAnsi="Arial"/>
        <w:color w:val="000000"/>
        <w:sz w:val="18"/>
        <w:szCs w:val="18"/>
      </w:rPr>
      <w:t>EG</w:t>
    </w:r>
  </w:p>
  <w:p w14:paraId="6760DA93" w14:textId="77777777" w:rsidR="001D50AE" w:rsidRPr="00177BD6" w:rsidRDefault="001D50AE" w:rsidP="00E36D9E">
    <w:pPr>
      <w:tabs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  <w:ind w:left="630" w:right="813"/>
      <w:jc w:val="center"/>
      <w:rPr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http://</w:t>
    </w:r>
    <w:r w:rsidRPr="00177BD6">
      <w:rPr>
        <w:rFonts w:ascii="Arial" w:hAnsi="Arial"/>
        <w:color w:val="000000"/>
        <w:sz w:val="18"/>
        <w:szCs w:val="18"/>
      </w:rPr>
      <w:t xml:space="preserve"> www.north-ayrshire.gov.uk</w:t>
    </w:r>
  </w:p>
  <w:p w14:paraId="09AE2D65" w14:textId="77777777" w:rsidR="001D50AE" w:rsidRPr="00767FB1" w:rsidRDefault="001D50AE" w:rsidP="00767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B970" w14:textId="77777777" w:rsidR="0018257E" w:rsidRDefault="0018257E">
      <w:r>
        <w:separator/>
      </w:r>
    </w:p>
  </w:footnote>
  <w:footnote w:type="continuationSeparator" w:id="0">
    <w:p w14:paraId="5CE9AD59" w14:textId="77777777" w:rsidR="0018257E" w:rsidRDefault="0018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3CFD" w14:textId="77777777" w:rsidR="003145EB" w:rsidRDefault="00314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676F" w14:textId="77777777" w:rsidR="001D50AE" w:rsidRDefault="001D50AE">
    <w:pPr>
      <w:pStyle w:val="Header"/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Council Tax – Second Holiday / Holiday Home Discount                2</w:t>
    </w:r>
    <w:r>
      <w:rPr>
        <w:rFonts w:ascii="Arial" w:hAnsi="Arial"/>
        <w:b/>
        <w:sz w:val="24"/>
        <w:vertAlign w:val="superscript"/>
      </w:rPr>
      <w:t>nd</w:t>
    </w:r>
    <w:r>
      <w:rPr>
        <w:rFonts w:ascii="Arial" w:hAnsi="Arial"/>
        <w:b/>
        <w:sz w:val="24"/>
      </w:rPr>
      <w:t xml:space="preserve"> H/Disc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1B8D" w14:textId="77777777" w:rsidR="001D50AE" w:rsidRDefault="001D50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655A3"/>
    <w:multiLevelType w:val="multilevel"/>
    <w:tmpl w:val="1552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910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5F131C"/>
    <w:multiLevelType w:val="multilevel"/>
    <w:tmpl w:val="AF0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A7693"/>
    <w:multiLevelType w:val="singleLevel"/>
    <w:tmpl w:val="6B18115C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2B9363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65525D"/>
    <w:multiLevelType w:val="hybridMultilevel"/>
    <w:tmpl w:val="1374B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E85E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6868114">
    <w:abstractNumId w:val="0"/>
  </w:num>
  <w:num w:numId="2" w16cid:durableId="1328484223">
    <w:abstractNumId w:val="7"/>
  </w:num>
  <w:num w:numId="3" w16cid:durableId="887912612">
    <w:abstractNumId w:val="2"/>
  </w:num>
  <w:num w:numId="4" w16cid:durableId="1814561956">
    <w:abstractNumId w:val="4"/>
  </w:num>
  <w:num w:numId="5" w16cid:durableId="811946328">
    <w:abstractNumId w:val="5"/>
  </w:num>
  <w:num w:numId="6" w16cid:durableId="1650013706">
    <w:abstractNumId w:val="1"/>
  </w:num>
  <w:num w:numId="7" w16cid:durableId="1632125082">
    <w:abstractNumId w:val="3"/>
  </w:num>
  <w:num w:numId="8" w16cid:durableId="342824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8E"/>
    <w:rsid w:val="000A2CC0"/>
    <w:rsid w:val="001070F0"/>
    <w:rsid w:val="001224DB"/>
    <w:rsid w:val="0018257E"/>
    <w:rsid w:val="001D50AE"/>
    <w:rsid w:val="001F452D"/>
    <w:rsid w:val="001F5CA1"/>
    <w:rsid w:val="002222D6"/>
    <w:rsid w:val="00260675"/>
    <w:rsid w:val="00282B42"/>
    <w:rsid w:val="0028484C"/>
    <w:rsid w:val="002A0300"/>
    <w:rsid w:val="00304E09"/>
    <w:rsid w:val="003145EB"/>
    <w:rsid w:val="003A02AD"/>
    <w:rsid w:val="004065F2"/>
    <w:rsid w:val="00406FE7"/>
    <w:rsid w:val="00423466"/>
    <w:rsid w:val="004A1869"/>
    <w:rsid w:val="004C0D0B"/>
    <w:rsid w:val="004C5B52"/>
    <w:rsid w:val="00572062"/>
    <w:rsid w:val="00572490"/>
    <w:rsid w:val="005D1FB4"/>
    <w:rsid w:val="005D6841"/>
    <w:rsid w:val="00612536"/>
    <w:rsid w:val="00690900"/>
    <w:rsid w:val="006A0987"/>
    <w:rsid w:val="006D19CD"/>
    <w:rsid w:val="0073238E"/>
    <w:rsid w:val="00763976"/>
    <w:rsid w:val="00767FB1"/>
    <w:rsid w:val="00774FA8"/>
    <w:rsid w:val="00780C53"/>
    <w:rsid w:val="007950C1"/>
    <w:rsid w:val="007B7D11"/>
    <w:rsid w:val="007E2EAB"/>
    <w:rsid w:val="0082744E"/>
    <w:rsid w:val="00862A8F"/>
    <w:rsid w:val="00895419"/>
    <w:rsid w:val="008C7533"/>
    <w:rsid w:val="008E4349"/>
    <w:rsid w:val="00914441"/>
    <w:rsid w:val="0091596B"/>
    <w:rsid w:val="00934AA0"/>
    <w:rsid w:val="009626A0"/>
    <w:rsid w:val="009902A6"/>
    <w:rsid w:val="009B7A00"/>
    <w:rsid w:val="009D40F3"/>
    <w:rsid w:val="009D692E"/>
    <w:rsid w:val="00A00696"/>
    <w:rsid w:val="00A07BC7"/>
    <w:rsid w:val="00A2053B"/>
    <w:rsid w:val="00A30538"/>
    <w:rsid w:val="00A35996"/>
    <w:rsid w:val="00A75CC2"/>
    <w:rsid w:val="00A8195F"/>
    <w:rsid w:val="00A9790D"/>
    <w:rsid w:val="00B06839"/>
    <w:rsid w:val="00B17DD6"/>
    <w:rsid w:val="00B84E68"/>
    <w:rsid w:val="00B856D5"/>
    <w:rsid w:val="00BB3C63"/>
    <w:rsid w:val="00C8278E"/>
    <w:rsid w:val="00CA4D4A"/>
    <w:rsid w:val="00CB1D04"/>
    <w:rsid w:val="00CE7047"/>
    <w:rsid w:val="00CF65EE"/>
    <w:rsid w:val="00D03B4F"/>
    <w:rsid w:val="00D04121"/>
    <w:rsid w:val="00D365B7"/>
    <w:rsid w:val="00D76041"/>
    <w:rsid w:val="00DD0DA0"/>
    <w:rsid w:val="00DE54E9"/>
    <w:rsid w:val="00E36D9E"/>
    <w:rsid w:val="00E46F78"/>
    <w:rsid w:val="00EA4B6B"/>
    <w:rsid w:val="00EA7155"/>
    <w:rsid w:val="00EE53E6"/>
    <w:rsid w:val="00F06F11"/>
    <w:rsid w:val="00F76B95"/>
    <w:rsid w:val="00F81995"/>
    <w:rsid w:val="00F83A34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3B51D5"/>
  <w15:chartTrackingRefBased/>
  <w15:docId w15:val="{DB67F6CE-57D6-403C-98AA-930A1B5E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2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left" w:pos="1202"/>
        <w:tab w:val="left" w:pos="1923"/>
        <w:tab w:val="left" w:pos="2629"/>
        <w:tab w:val="left" w:pos="3365"/>
        <w:tab w:val="left" w:pos="4056"/>
        <w:tab w:val="left" w:pos="4821"/>
        <w:tab w:val="left" w:pos="5527"/>
        <w:tab w:val="left" w:pos="6218"/>
        <w:tab w:val="left" w:pos="6480"/>
        <w:tab w:val="left" w:pos="7200"/>
        <w:tab w:val="left" w:pos="7920"/>
        <w:tab w:val="left" w:pos="8640"/>
        <w:tab w:val="left" w:pos="9360"/>
        <w:tab w:val="left" w:pos="9537"/>
      </w:tabs>
    </w:pPr>
    <w:rPr>
      <w:rFonts w:ascii="Arial" w:hAnsi="Arial"/>
      <w:color w:val="000000"/>
      <w:sz w:val="24"/>
    </w:rPr>
  </w:style>
  <w:style w:type="paragraph" w:styleId="BodyText2">
    <w:name w:val="Body Text 2"/>
    <w:basedOn w:val="Normal"/>
    <w:semiHidden/>
    <w:pPr>
      <w:tabs>
        <w:tab w:val="left" w:pos="1202"/>
        <w:tab w:val="left" w:pos="1923"/>
        <w:tab w:val="left" w:pos="2629"/>
        <w:tab w:val="left" w:pos="3365"/>
        <w:tab w:val="left" w:pos="4056"/>
        <w:tab w:val="left" w:pos="4821"/>
        <w:tab w:val="left" w:pos="5527"/>
        <w:tab w:val="left" w:pos="6218"/>
        <w:tab w:val="left" w:pos="6480"/>
        <w:tab w:val="left" w:pos="7200"/>
        <w:tab w:val="left" w:pos="7920"/>
        <w:tab w:val="left" w:pos="8640"/>
        <w:tab w:val="left" w:pos="9360"/>
        <w:tab w:val="left" w:pos="9537"/>
      </w:tabs>
    </w:pPr>
    <w:rPr>
      <w:rFonts w:ascii="Arial" w:hAnsi="Arial"/>
      <w:b/>
      <w:color w:val="000000"/>
      <w:sz w:val="24"/>
    </w:rPr>
  </w:style>
  <w:style w:type="character" w:customStyle="1" w:styleId="Heading2Char">
    <w:name w:val="Heading 2 Char"/>
    <w:link w:val="Heading2"/>
    <w:uiPriority w:val="9"/>
    <w:semiHidden/>
    <w:rsid w:val="009902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53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856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3EE3-EEB7-4023-9119-A5C42963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Leaflet for Council Tax Second Home / Holiday Home Discount</vt:lpstr>
    </vt:vector>
  </TitlesOfParts>
  <Company>North Ayrshire Council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 - Discount - Second or holiday home</dc:title>
  <dc:subject>
  </dc:subject>
  <dc:creator>Lorne Bruce</dc:creator>
  <cp:keywords>council tax discount second holiday home</cp:keywords>
  <cp:lastModifiedBy>Leigh Taylor</cp:lastModifiedBy>
  <cp:revision>4</cp:revision>
  <cp:lastPrinted>2017-03-08T14:22:00Z</cp:lastPrinted>
  <dcterms:created xsi:type="dcterms:W3CDTF">2022-08-09T20:56:00Z</dcterms:created>
  <dcterms:modified xsi:type="dcterms:W3CDTF">2022-08-10T10:57:38Z</dcterms:modified>
</cp:coreProperties>
</file>